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D02B7" w14:textId="77777777" w:rsidR="00F1790D" w:rsidRPr="005326DD" w:rsidRDefault="00F1790D" w:rsidP="00F1790D">
      <w:pPr>
        <w:ind w:right="141" w:firstLine="567"/>
        <w:jc w:val="center"/>
        <w:rPr>
          <w:b/>
          <w:spacing w:val="-1"/>
          <w:sz w:val="23"/>
          <w:szCs w:val="23"/>
        </w:rPr>
      </w:pPr>
      <w:bookmarkStart w:id="0" w:name="_GoBack"/>
      <w:r w:rsidRPr="005326DD">
        <w:rPr>
          <w:b/>
          <w:spacing w:val="-1"/>
          <w:sz w:val="23"/>
          <w:szCs w:val="23"/>
        </w:rPr>
        <w:t xml:space="preserve">Информация о принятых решениях и мерах по результатам </w:t>
      </w:r>
    </w:p>
    <w:p w14:paraId="270DF455" w14:textId="550E3E8E" w:rsidR="00F1790D" w:rsidRPr="005326DD" w:rsidRDefault="00F1790D" w:rsidP="00F1790D">
      <w:pPr>
        <w:ind w:right="141" w:firstLine="567"/>
        <w:jc w:val="center"/>
        <w:rPr>
          <w:b/>
          <w:spacing w:val="-1"/>
          <w:sz w:val="23"/>
          <w:szCs w:val="23"/>
        </w:rPr>
      </w:pPr>
      <w:r w:rsidRPr="005326DD">
        <w:rPr>
          <w:b/>
          <w:spacing w:val="-1"/>
          <w:sz w:val="23"/>
          <w:szCs w:val="23"/>
        </w:rPr>
        <w:t xml:space="preserve">внесённых представлений и предписаний по итогам контрольного мероприятия </w:t>
      </w:r>
      <w:r w:rsidRPr="005326DD">
        <w:rPr>
          <w:b/>
          <w:spacing w:val="-1"/>
          <w:sz w:val="23"/>
          <w:szCs w:val="23"/>
        </w:rPr>
        <w:br/>
      </w:r>
      <w:r w:rsidRPr="00F1790D">
        <w:rPr>
          <w:b/>
          <w:spacing w:val="-1"/>
          <w:sz w:val="23"/>
          <w:szCs w:val="23"/>
        </w:rPr>
        <w:t>«Оценка правомерности и эффективности предоставления и использования средств субсидий из бюджета Ленинского городского округа на обеспечение деятельности МБУК «Централизованная библиотечная система» в 2023-2024 годах»</w:t>
      </w:r>
      <w:r w:rsidRPr="005326DD">
        <w:rPr>
          <w:b/>
          <w:spacing w:val="-1"/>
          <w:sz w:val="23"/>
          <w:szCs w:val="23"/>
        </w:rPr>
        <w:t xml:space="preserve"> </w:t>
      </w:r>
    </w:p>
    <w:p w14:paraId="5D633027" w14:textId="15B7448E" w:rsidR="00F1790D" w:rsidRPr="005326DD" w:rsidRDefault="00F1790D" w:rsidP="00F1790D">
      <w:pPr>
        <w:ind w:right="141" w:firstLine="567"/>
        <w:jc w:val="center"/>
        <w:rPr>
          <w:i/>
          <w:spacing w:val="-1"/>
          <w:sz w:val="23"/>
          <w:szCs w:val="23"/>
        </w:rPr>
      </w:pPr>
      <w:r w:rsidRPr="005326DD">
        <w:rPr>
          <w:i/>
          <w:spacing w:val="-1"/>
          <w:sz w:val="23"/>
          <w:szCs w:val="23"/>
        </w:rPr>
        <w:t>(пункт 2.</w:t>
      </w:r>
      <w:r>
        <w:rPr>
          <w:i/>
          <w:spacing w:val="-1"/>
          <w:sz w:val="23"/>
          <w:szCs w:val="23"/>
        </w:rPr>
        <w:t>5</w:t>
      </w:r>
      <w:r w:rsidRPr="005326DD">
        <w:rPr>
          <w:i/>
          <w:spacing w:val="-1"/>
          <w:sz w:val="23"/>
          <w:szCs w:val="23"/>
        </w:rPr>
        <w:t xml:space="preserve"> Плана работы КСП Ленинского городского округа на 2025 год)</w:t>
      </w:r>
    </w:p>
    <w:p w14:paraId="413B28C0" w14:textId="77777777" w:rsidR="00F1790D" w:rsidRPr="005326DD" w:rsidRDefault="00F1790D" w:rsidP="00F1790D">
      <w:pPr>
        <w:ind w:right="141" w:firstLine="567"/>
        <w:jc w:val="center"/>
        <w:rPr>
          <w:b/>
          <w:spacing w:val="-1"/>
          <w:sz w:val="23"/>
          <w:szCs w:val="23"/>
        </w:rPr>
      </w:pPr>
    </w:p>
    <w:p w14:paraId="15972CC3" w14:textId="77777777" w:rsidR="00F1790D" w:rsidRDefault="00F1790D" w:rsidP="00F1790D">
      <w:pPr>
        <w:ind w:right="141" w:firstLine="567"/>
        <w:jc w:val="center"/>
        <w:rPr>
          <w:spacing w:val="-1"/>
          <w:sz w:val="23"/>
          <w:szCs w:val="23"/>
        </w:rPr>
      </w:pPr>
    </w:p>
    <w:p w14:paraId="639CF49A" w14:textId="1AF505A1" w:rsidR="00F1790D" w:rsidRPr="005326DD" w:rsidRDefault="00F1790D" w:rsidP="00F1790D">
      <w:pPr>
        <w:ind w:right="141" w:firstLine="567"/>
        <w:jc w:val="center"/>
        <w:rPr>
          <w:spacing w:val="-1"/>
          <w:sz w:val="23"/>
          <w:szCs w:val="23"/>
        </w:rPr>
      </w:pPr>
      <w:r w:rsidRPr="005326DD">
        <w:rPr>
          <w:spacing w:val="-1"/>
          <w:sz w:val="23"/>
          <w:szCs w:val="23"/>
        </w:rPr>
        <w:t xml:space="preserve">Требования представления Контрольно-счётной палаты Ленинского городского округа Московской области от </w:t>
      </w:r>
      <w:r>
        <w:rPr>
          <w:spacing w:val="-1"/>
          <w:sz w:val="23"/>
          <w:szCs w:val="23"/>
        </w:rPr>
        <w:t>22.09</w:t>
      </w:r>
      <w:r w:rsidRPr="005326DD">
        <w:rPr>
          <w:spacing w:val="-1"/>
          <w:sz w:val="23"/>
          <w:szCs w:val="23"/>
        </w:rPr>
        <w:t>.2025 № </w:t>
      </w:r>
      <w:r>
        <w:rPr>
          <w:spacing w:val="-1"/>
          <w:sz w:val="23"/>
          <w:szCs w:val="23"/>
        </w:rPr>
        <w:t>5</w:t>
      </w:r>
      <w:r>
        <w:rPr>
          <w:spacing w:val="-1"/>
          <w:sz w:val="23"/>
          <w:szCs w:val="23"/>
        </w:rPr>
        <w:t>1</w:t>
      </w:r>
      <w:r>
        <w:rPr>
          <w:spacing w:val="-1"/>
          <w:sz w:val="23"/>
          <w:szCs w:val="23"/>
        </w:rPr>
        <w:t xml:space="preserve"> </w:t>
      </w:r>
      <w:r w:rsidRPr="005326DD">
        <w:rPr>
          <w:spacing w:val="-1"/>
          <w:sz w:val="23"/>
          <w:szCs w:val="23"/>
        </w:rPr>
        <w:t>выполнены в полном объёме.</w:t>
      </w:r>
    </w:p>
    <w:bookmarkEnd w:id="0"/>
    <w:p w14:paraId="1760A7E4" w14:textId="77777777" w:rsidR="00F1790D" w:rsidRPr="005326DD" w:rsidRDefault="00F1790D" w:rsidP="00F1790D">
      <w:pPr>
        <w:autoSpaceDE w:val="0"/>
        <w:autoSpaceDN w:val="0"/>
        <w:adjustRightInd w:val="0"/>
        <w:ind w:firstLine="708"/>
        <w:jc w:val="both"/>
      </w:pPr>
    </w:p>
    <w:p w14:paraId="7A25A03D" w14:textId="77777777" w:rsidR="00F1790D" w:rsidRDefault="00F1790D" w:rsidP="00155C25">
      <w:pPr>
        <w:keepNext/>
        <w:keepLines/>
        <w:spacing w:before="40"/>
        <w:ind w:left="5664" w:hanging="5097"/>
        <w:jc w:val="both"/>
        <w:outlineLvl w:val="2"/>
      </w:pPr>
    </w:p>
    <w:p w14:paraId="52AA5942" w14:textId="77777777" w:rsidR="00F1790D" w:rsidRDefault="00F1790D" w:rsidP="00155C25">
      <w:pPr>
        <w:keepNext/>
        <w:keepLines/>
        <w:spacing w:before="40"/>
        <w:ind w:left="5664" w:hanging="5097"/>
        <w:jc w:val="both"/>
        <w:outlineLvl w:val="2"/>
      </w:pPr>
    </w:p>
    <w:p w14:paraId="0EA78217" w14:textId="77777777" w:rsidR="00F1790D" w:rsidRDefault="00F1790D" w:rsidP="00155C25">
      <w:pPr>
        <w:keepNext/>
        <w:keepLines/>
        <w:spacing w:before="40"/>
        <w:ind w:left="5664" w:hanging="5097"/>
        <w:jc w:val="both"/>
        <w:outlineLvl w:val="2"/>
      </w:pPr>
    </w:p>
    <w:p w14:paraId="21ECEC29" w14:textId="032A73C2" w:rsidR="00155C25" w:rsidRDefault="00631A9D" w:rsidP="00155C25">
      <w:pPr>
        <w:keepNext/>
        <w:keepLines/>
        <w:spacing w:before="40"/>
        <w:ind w:left="5664" w:hanging="5097"/>
        <w:jc w:val="both"/>
        <w:outlineLvl w:val="2"/>
      </w:pPr>
      <w:r>
        <w:t>22</w:t>
      </w:r>
      <w:r w:rsidR="004C6F4F" w:rsidRPr="006237D0">
        <w:t xml:space="preserve"> </w:t>
      </w:r>
      <w:r w:rsidR="00803117">
        <w:t>сентября</w:t>
      </w:r>
      <w:r w:rsidR="004C6F4F" w:rsidRPr="006237D0">
        <w:t xml:space="preserve"> 202</w:t>
      </w:r>
      <w:r w:rsidR="00F00455">
        <w:t>5</w:t>
      </w:r>
      <w:r w:rsidR="004C6F4F" w:rsidRPr="006237D0">
        <w:t xml:space="preserve"> года   </w:t>
      </w:r>
      <w:r w:rsidR="0005172B">
        <w:t>№</w:t>
      </w:r>
      <w:r w:rsidR="00A73249">
        <w:t xml:space="preserve"> </w:t>
      </w:r>
      <w:r w:rsidR="00803117">
        <w:t>51</w:t>
      </w:r>
      <w:r w:rsidR="004C6F4F" w:rsidRPr="006237D0">
        <w:t xml:space="preserve">     </w:t>
      </w:r>
      <w:r w:rsidR="004C6F4F" w:rsidRPr="006237D0">
        <w:tab/>
      </w:r>
      <w:r w:rsidR="008C0A89">
        <w:t>И.</w:t>
      </w:r>
      <w:r w:rsidR="00733CD9">
        <w:t xml:space="preserve"> </w:t>
      </w:r>
      <w:r w:rsidR="008C0A89">
        <w:t>о.</w:t>
      </w:r>
      <w:r w:rsidR="00733CD9">
        <w:t xml:space="preserve"> </w:t>
      </w:r>
      <w:r w:rsidR="008C0A89">
        <w:t>д</w:t>
      </w:r>
      <w:r w:rsidR="005D5AE2" w:rsidRPr="006237D0">
        <w:t>иректор</w:t>
      </w:r>
      <w:r w:rsidR="008C0A89">
        <w:t>а</w:t>
      </w:r>
      <w:r w:rsidR="005D5AE2" w:rsidRPr="006237D0">
        <w:t xml:space="preserve"> </w:t>
      </w:r>
      <w:r w:rsidR="00F37036" w:rsidRPr="00D219BA">
        <w:t xml:space="preserve">МБУ </w:t>
      </w:r>
      <w:r w:rsidR="00155C25">
        <w:t>«Централизованная библиотечная система»</w:t>
      </w:r>
    </w:p>
    <w:p w14:paraId="1613779D" w14:textId="5D81FD44" w:rsidR="007A473A" w:rsidRPr="006237D0" w:rsidRDefault="008C0A89" w:rsidP="008C0A89">
      <w:pPr>
        <w:autoSpaceDE w:val="0"/>
        <w:autoSpaceDN w:val="0"/>
        <w:adjustRightInd w:val="0"/>
        <w:ind w:left="2832"/>
        <w:jc w:val="center"/>
        <w:rPr>
          <w:b/>
          <w:sz w:val="28"/>
          <w:szCs w:val="28"/>
        </w:rPr>
      </w:pPr>
      <w:r>
        <w:rPr>
          <w:bCs/>
        </w:rPr>
        <w:t xml:space="preserve">   </w:t>
      </w:r>
      <w:proofErr w:type="spellStart"/>
      <w:r w:rsidRPr="00F96DC8">
        <w:rPr>
          <w:bCs/>
        </w:rPr>
        <w:t>Рогозянск</w:t>
      </w:r>
      <w:r>
        <w:rPr>
          <w:bCs/>
        </w:rPr>
        <w:t>ой</w:t>
      </w:r>
      <w:proofErr w:type="spellEnd"/>
      <w:r>
        <w:rPr>
          <w:bCs/>
        </w:rPr>
        <w:t xml:space="preserve"> </w:t>
      </w:r>
      <w:r w:rsidRPr="00F96DC8">
        <w:rPr>
          <w:bCs/>
        </w:rPr>
        <w:t>Е</w:t>
      </w:r>
      <w:r>
        <w:rPr>
          <w:bCs/>
        </w:rPr>
        <w:t>.</w:t>
      </w:r>
      <w:r w:rsidRPr="00F96DC8">
        <w:rPr>
          <w:bCs/>
        </w:rPr>
        <w:t>А</w:t>
      </w:r>
      <w:r>
        <w:rPr>
          <w:bCs/>
        </w:rPr>
        <w:t>.</w:t>
      </w:r>
    </w:p>
    <w:p w14:paraId="38BB72A1" w14:textId="77777777" w:rsidR="007E6C98" w:rsidRPr="006237D0" w:rsidRDefault="007E6C98" w:rsidP="00754B3E">
      <w:pPr>
        <w:autoSpaceDE w:val="0"/>
        <w:autoSpaceDN w:val="0"/>
        <w:adjustRightInd w:val="0"/>
        <w:jc w:val="center"/>
        <w:rPr>
          <w:b/>
          <w:sz w:val="28"/>
          <w:szCs w:val="28"/>
        </w:rPr>
      </w:pPr>
    </w:p>
    <w:p w14:paraId="46B0C923" w14:textId="77777777" w:rsidR="003119D6" w:rsidRDefault="003119D6" w:rsidP="00754B3E">
      <w:pPr>
        <w:autoSpaceDE w:val="0"/>
        <w:autoSpaceDN w:val="0"/>
        <w:adjustRightInd w:val="0"/>
        <w:jc w:val="center"/>
        <w:rPr>
          <w:b/>
          <w:sz w:val="28"/>
          <w:szCs w:val="28"/>
        </w:rPr>
      </w:pPr>
    </w:p>
    <w:p w14:paraId="290EB092" w14:textId="06C4CB1D" w:rsidR="008C0808" w:rsidRPr="006237D0" w:rsidRDefault="008C0808" w:rsidP="00754B3E">
      <w:pPr>
        <w:autoSpaceDE w:val="0"/>
        <w:autoSpaceDN w:val="0"/>
        <w:adjustRightInd w:val="0"/>
        <w:jc w:val="center"/>
        <w:rPr>
          <w:b/>
          <w:sz w:val="28"/>
          <w:szCs w:val="28"/>
        </w:rPr>
      </w:pPr>
      <w:r w:rsidRPr="006237D0">
        <w:rPr>
          <w:b/>
          <w:sz w:val="28"/>
          <w:szCs w:val="28"/>
        </w:rPr>
        <w:t>ПРЕДСТАВЛЕНИЕ</w:t>
      </w:r>
      <w:r w:rsidR="003A7030">
        <w:rPr>
          <w:b/>
          <w:sz w:val="28"/>
          <w:szCs w:val="28"/>
        </w:rPr>
        <w:t xml:space="preserve"> </w:t>
      </w:r>
    </w:p>
    <w:p w14:paraId="0643D47F" w14:textId="77777777" w:rsidR="006566DA" w:rsidRPr="00733CD9" w:rsidRDefault="006566DA" w:rsidP="00754B3E">
      <w:pPr>
        <w:autoSpaceDE w:val="0"/>
        <w:autoSpaceDN w:val="0"/>
        <w:adjustRightInd w:val="0"/>
        <w:jc w:val="center"/>
        <w:rPr>
          <w:b/>
          <w:sz w:val="28"/>
          <w:szCs w:val="28"/>
        </w:rPr>
      </w:pPr>
    </w:p>
    <w:p w14:paraId="6A022604" w14:textId="714B0925" w:rsidR="00F00455" w:rsidRPr="00803117" w:rsidRDefault="00F00455" w:rsidP="00803117">
      <w:pPr>
        <w:ind w:firstLine="567"/>
        <w:jc w:val="both"/>
      </w:pPr>
      <w:r w:rsidRPr="00803117">
        <w:t>В соответствии с пунктом 2.</w:t>
      </w:r>
      <w:r w:rsidR="00803117">
        <w:t>5</w:t>
      </w:r>
      <w:r w:rsidRPr="00803117">
        <w:t xml:space="preserve"> плана работы Контрольно-счетной палаты Ленинского городского округа на 2025 год проведено контрольное мероприятие </w:t>
      </w:r>
      <w:r w:rsidR="00803117" w:rsidRPr="00803117">
        <w:t xml:space="preserve">«Оценка правомерности и эффективности предоставления и использования средств субсидий из бюджета Ленинского городского округа на обеспечение деятельности </w:t>
      </w:r>
      <w:bookmarkStart w:id="1" w:name="_Hlk203554668"/>
      <w:r w:rsidR="00803117" w:rsidRPr="00803117">
        <w:t>МБУК «Централизованная библиотечная система»</w:t>
      </w:r>
      <w:bookmarkEnd w:id="1"/>
      <w:r w:rsidR="00803117" w:rsidRPr="00803117">
        <w:t xml:space="preserve"> в 2023-2024 годах»</w:t>
      </w:r>
      <w:r w:rsidR="00803117">
        <w:t xml:space="preserve"> </w:t>
      </w:r>
      <w:r w:rsidRPr="00803117">
        <w:t xml:space="preserve">на объекте: </w:t>
      </w:r>
      <w:bookmarkStart w:id="2" w:name="_Hlk198197925"/>
      <w:r w:rsidR="00733CD9" w:rsidRPr="00803117">
        <w:t xml:space="preserve">муниципальное бюджетное учреждение культуры «Централизованная библиотечная система» </w:t>
      </w:r>
      <w:bookmarkEnd w:id="2"/>
      <w:r w:rsidR="00F37036" w:rsidRPr="00803117">
        <w:t xml:space="preserve"> </w:t>
      </w:r>
      <w:r w:rsidRPr="00803117">
        <w:t xml:space="preserve">в период с </w:t>
      </w:r>
      <w:bookmarkStart w:id="3" w:name="_Hlk125986628"/>
      <w:r w:rsidR="00803117">
        <w:t>16</w:t>
      </w:r>
      <w:r w:rsidR="00803117" w:rsidRPr="00041506">
        <w:t xml:space="preserve"> </w:t>
      </w:r>
      <w:r w:rsidR="00803117">
        <w:t>июля</w:t>
      </w:r>
      <w:r w:rsidR="00803117" w:rsidRPr="00041506">
        <w:t xml:space="preserve"> по </w:t>
      </w:r>
      <w:r w:rsidR="00803117">
        <w:t>11</w:t>
      </w:r>
      <w:r w:rsidR="00803117" w:rsidRPr="00041506">
        <w:t xml:space="preserve"> </w:t>
      </w:r>
      <w:r w:rsidR="00803117">
        <w:t>сентября</w:t>
      </w:r>
      <w:r w:rsidR="00803117" w:rsidRPr="00041506">
        <w:t xml:space="preserve"> 202</w:t>
      </w:r>
      <w:r w:rsidR="00803117">
        <w:t>5</w:t>
      </w:r>
      <w:r w:rsidR="00803117" w:rsidRPr="00041506">
        <w:t xml:space="preserve"> года</w:t>
      </w:r>
      <w:bookmarkEnd w:id="3"/>
      <w:r w:rsidRPr="00803117">
        <w:t>.</w:t>
      </w:r>
    </w:p>
    <w:p w14:paraId="6F794BC8" w14:textId="77777777" w:rsidR="00F00455" w:rsidRPr="00733CD9" w:rsidRDefault="00F00455" w:rsidP="00F00455"/>
    <w:p w14:paraId="63D30968" w14:textId="38687230" w:rsidR="00F10B3F" w:rsidRDefault="00F10B3F" w:rsidP="00733CD9">
      <w:pPr>
        <w:pStyle w:val="a6"/>
        <w:numPr>
          <w:ilvl w:val="0"/>
          <w:numId w:val="15"/>
        </w:numPr>
        <w:tabs>
          <w:tab w:val="left" w:pos="851"/>
        </w:tabs>
        <w:spacing w:after="0" w:line="240" w:lineRule="auto"/>
        <w:jc w:val="both"/>
        <w:rPr>
          <w:rFonts w:ascii="Times New Roman" w:hAnsi="Times New Roman" w:cs="Times New Roman"/>
          <w:sz w:val="24"/>
          <w:szCs w:val="24"/>
        </w:rPr>
      </w:pPr>
      <w:r w:rsidRPr="006237D0">
        <w:rPr>
          <w:rFonts w:ascii="Times New Roman" w:hAnsi="Times New Roman" w:cs="Times New Roman"/>
          <w:sz w:val="24"/>
          <w:szCs w:val="24"/>
        </w:rPr>
        <w:t>По результатам контрольного мероприятия выявлен</w:t>
      </w:r>
      <w:r w:rsidR="00F37036">
        <w:rPr>
          <w:rFonts w:ascii="Times New Roman" w:hAnsi="Times New Roman" w:cs="Times New Roman"/>
          <w:sz w:val="24"/>
          <w:szCs w:val="24"/>
        </w:rPr>
        <w:t>о</w:t>
      </w:r>
      <w:r w:rsidRPr="006237D0">
        <w:rPr>
          <w:rFonts w:ascii="Times New Roman" w:hAnsi="Times New Roman" w:cs="Times New Roman"/>
          <w:sz w:val="24"/>
          <w:szCs w:val="24"/>
        </w:rPr>
        <w:t xml:space="preserve"> следующ</w:t>
      </w:r>
      <w:r w:rsidR="00F37036">
        <w:rPr>
          <w:rFonts w:ascii="Times New Roman" w:hAnsi="Times New Roman" w:cs="Times New Roman"/>
          <w:sz w:val="24"/>
          <w:szCs w:val="24"/>
        </w:rPr>
        <w:t>е</w:t>
      </w:r>
      <w:r w:rsidRPr="006237D0">
        <w:rPr>
          <w:rFonts w:ascii="Times New Roman" w:hAnsi="Times New Roman" w:cs="Times New Roman"/>
          <w:sz w:val="24"/>
          <w:szCs w:val="24"/>
        </w:rPr>
        <w:t>е нарушени</w:t>
      </w:r>
      <w:r w:rsidR="00F37036">
        <w:rPr>
          <w:rFonts w:ascii="Times New Roman" w:hAnsi="Times New Roman" w:cs="Times New Roman"/>
          <w:sz w:val="24"/>
          <w:szCs w:val="24"/>
        </w:rPr>
        <w:t>е</w:t>
      </w:r>
      <w:r w:rsidRPr="006237D0">
        <w:rPr>
          <w:rFonts w:ascii="Times New Roman" w:hAnsi="Times New Roman" w:cs="Times New Roman"/>
          <w:sz w:val="24"/>
          <w:szCs w:val="24"/>
        </w:rPr>
        <w:t>:</w:t>
      </w:r>
    </w:p>
    <w:p w14:paraId="490DFB24" w14:textId="77777777" w:rsidR="00733CD9" w:rsidRDefault="00733CD9" w:rsidP="00733CD9">
      <w:pPr>
        <w:tabs>
          <w:tab w:val="left" w:pos="851"/>
        </w:tabs>
        <w:jc w:val="both"/>
      </w:pPr>
    </w:p>
    <w:p w14:paraId="31235762" w14:textId="4C824DFF" w:rsidR="001A2D79" w:rsidRPr="001A2D79" w:rsidRDefault="001A2D79" w:rsidP="00FC0CDF">
      <w:pPr>
        <w:pStyle w:val="a6"/>
        <w:numPr>
          <w:ilvl w:val="1"/>
          <w:numId w:val="15"/>
        </w:numPr>
        <w:tabs>
          <w:tab w:val="left" w:pos="851"/>
        </w:tabs>
        <w:spacing w:line="240" w:lineRule="auto"/>
        <w:ind w:left="0" w:firstLine="567"/>
        <w:jc w:val="both"/>
        <w:rPr>
          <w:rFonts w:ascii="Times New Roman" w:hAnsi="Times New Roman" w:cs="Times New Roman"/>
          <w:sz w:val="24"/>
          <w:szCs w:val="24"/>
        </w:rPr>
      </w:pPr>
      <w:bookmarkStart w:id="4" w:name="_Hlk196831071"/>
      <w:bookmarkStart w:id="5" w:name="_Hlk198197995"/>
      <w:r w:rsidRPr="001A2D79">
        <w:rPr>
          <w:rFonts w:ascii="Times New Roman" w:hAnsi="Times New Roman" w:cs="Times New Roman"/>
          <w:sz w:val="24"/>
          <w:szCs w:val="24"/>
        </w:rPr>
        <w:t xml:space="preserve">В нарушение статьи 60.2 Трудового кодекса Российской Федерации, </w:t>
      </w:r>
      <w:r w:rsidR="001804DD">
        <w:rPr>
          <w:rFonts w:ascii="Times New Roman" w:hAnsi="Times New Roman" w:cs="Times New Roman"/>
          <w:sz w:val="24"/>
          <w:szCs w:val="24"/>
        </w:rPr>
        <w:t>допущена переплата</w:t>
      </w:r>
      <w:r w:rsidRPr="001A2D79">
        <w:rPr>
          <w:rFonts w:ascii="Times New Roman" w:hAnsi="Times New Roman" w:cs="Times New Roman"/>
          <w:sz w:val="24"/>
          <w:szCs w:val="24"/>
        </w:rPr>
        <w:t xml:space="preserve"> за совмещение по должности культорганизатора 1 категории на общую сумму 55 725,12 рубля (в 2023 году на сумму 10 576,00 рублей, в 2024 году на сумму 45 149,12 рубля)</w:t>
      </w:r>
      <w:r w:rsidR="00AF6AC5">
        <w:rPr>
          <w:rFonts w:ascii="Times New Roman" w:hAnsi="Times New Roman" w:cs="Times New Roman"/>
          <w:sz w:val="24"/>
          <w:szCs w:val="24"/>
        </w:rPr>
        <w:t>.</w:t>
      </w:r>
    </w:p>
    <w:p w14:paraId="27D4F4CC" w14:textId="7EC584A5" w:rsidR="001A2D79" w:rsidRDefault="001A2D79" w:rsidP="00AF6AC5">
      <w:pPr>
        <w:pStyle w:val="a6"/>
        <w:numPr>
          <w:ilvl w:val="1"/>
          <w:numId w:val="15"/>
        </w:numPr>
        <w:tabs>
          <w:tab w:val="left" w:pos="851"/>
        </w:tabs>
        <w:spacing w:after="0" w:line="240" w:lineRule="auto"/>
        <w:ind w:left="0" w:firstLine="567"/>
        <w:jc w:val="both"/>
        <w:rPr>
          <w:rFonts w:ascii="Times New Roman" w:hAnsi="Times New Roman" w:cs="Times New Roman"/>
          <w:sz w:val="24"/>
          <w:szCs w:val="24"/>
        </w:rPr>
      </w:pPr>
      <w:r w:rsidRPr="001A2D79">
        <w:rPr>
          <w:rFonts w:ascii="Times New Roman" w:hAnsi="Times New Roman" w:cs="Times New Roman"/>
          <w:sz w:val="24"/>
          <w:szCs w:val="24"/>
        </w:rPr>
        <w:t>В нарушение статей 282, 284 Трудового кодекса Российской Федерации</w:t>
      </w:r>
      <w:r w:rsidR="00631A9D">
        <w:rPr>
          <w:rFonts w:ascii="Times New Roman" w:hAnsi="Times New Roman" w:cs="Times New Roman"/>
          <w:sz w:val="24"/>
          <w:szCs w:val="24"/>
        </w:rPr>
        <w:t>,</w:t>
      </w:r>
      <w:r w:rsidR="003E63D6">
        <w:rPr>
          <w:rFonts w:ascii="Times New Roman" w:hAnsi="Times New Roman" w:cs="Times New Roman"/>
          <w:sz w:val="24"/>
          <w:szCs w:val="24"/>
        </w:rPr>
        <w:t xml:space="preserve"> </w:t>
      </w:r>
      <w:r w:rsidRPr="001A2D79">
        <w:rPr>
          <w:rFonts w:ascii="Times New Roman" w:hAnsi="Times New Roman" w:cs="Times New Roman"/>
          <w:sz w:val="24"/>
          <w:szCs w:val="24"/>
        </w:rPr>
        <w:t xml:space="preserve">с уборщиками служебных помещений не </w:t>
      </w:r>
      <w:bookmarkStart w:id="6" w:name="_Hlk209704694"/>
      <w:r w:rsidRPr="001A2D79">
        <w:rPr>
          <w:rFonts w:ascii="Times New Roman" w:hAnsi="Times New Roman" w:cs="Times New Roman"/>
          <w:sz w:val="24"/>
          <w:szCs w:val="24"/>
        </w:rPr>
        <w:t>оформлены трудовые договоры по совместительству</w:t>
      </w:r>
      <w:bookmarkEnd w:id="6"/>
      <w:r w:rsidRPr="001A2D79">
        <w:rPr>
          <w:rFonts w:ascii="Times New Roman" w:hAnsi="Times New Roman" w:cs="Times New Roman"/>
          <w:sz w:val="24"/>
          <w:szCs w:val="24"/>
        </w:rPr>
        <w:t xml:space="preserve">, а также в табелях учета отработанного времени за 2023 - 2024 годы часы работы уборщика служебных помещений на условиях внутреннего совместительства отражены с превышением часов продолжительности рабочего времени при работе по совместительству </w:t>
      </w:r>
      <w:r w:rsidR="003E63D6">
        <w:rPr>
          <w:rFonts w:ascii="Times New Roman" w:hAnsi="Times New Roman" w:cs="Times New Roman"/>
          <w:sz w:val="24"/>
          <w:szCs w:val="24"/>
        </w:rPr>
        <w:t>(</w:t>
      </w:r>
      <w:r w:rsidRPr="001A2D79">
        <w:rPr>
          <w:rFonts w:ascii="Times New Roman" w:hAnsi="Times New Roman" w:cs="Times New Roman"/>
          <w:sz w:val="24"/>
          <w:szCs w:val="24"/>
        </w:rPr>
        <w:t>более половины месячной нормы рабочего времени</w:t>
      </w:r>
      <w:r w:rsidR="003E63D6">
        <w:rPr>
          <w:rFonts w:ascii="Times New Roman" w:hAnsi="Times New Roman" w:cs="Times New Roman"/>
          <w:sz w:val="24"/>
          <w:szCs w:val="24"/>
        </w:rPr>
        <w:t>)</w:t>
      </w:r>
      <w:r w:rsidRPr="001A2D79">
        <w:rPr>
          <w:rFonts w:ascii="Times New Roman" w:hAnsi="Times New Roman" w:cs="Times New Roman"/>
          <w:sz w:val="24"/>
          <w:szCs w:val="24"/>
        </w:rPr>
        <w:t xml:space="preserve">. Указанные нарушения привели к переплате заработной платы на общую сумму </w:t>
      </w:r>
      <w:r w:rsidR="003E63D6">
        <w:rPr>
          <w:rFonts w:ascii="Times New Roman" w:hAnsi="Times New Roman" w:cs="Times New Roman"/>
          <w:sz w:val="24"/>
          <w:szCs w:val="24"/>
        </w:rPr>
        <w:br/>
      </w:r>
      <w:r w:rsidRPr="001A2D79">
        <w:rPr>
          <w:rFonts w:ascii="Times New Roman" w:hAnsi="Times New Roman" w:cs="Times New Roman"/>
          <w:sz w:val="24"/>
          <w:szCs w:val="24"/>
        </w:rPr>
        <w:t>333 795,00 рублей</w:t>
      </w:r>
      <w:r w:rsidR="00AF6AC5">
        <w:rPr>
          <w:rFonts w:ascii="Times New Roman" w:hAnsi="Times New Roman" w:cs="Times New Roman"/>
          <w:sz w:val="24"/>
          <w:szCs w:val="24"/>
        </w:rPr>
        <w:t>.</w:t>
      </w:r>
    </w:p>
    <w:p w14:paraId="43873439" w14:textId="77777777" w:rsidR="003E63D6" w:rsidRDefault="003E63D6" w:rsidP="003E63D6">
      <w:pPr>
        <w:pStyle w:val="a6"/>
        <w:tabs>
          <w:tab w:val="left" w:pos="851"/>
        </w:tabs>
        <w:spacing w:after="0" w:line="240" w:lineRule="auto"/>
        <w:ind w:left="567"/>
        <w:jc w:val="both"/>
        <w:rPr>
          <w:rFonts w:ascii="Times New Roman" w:hAnsi="Times New Roman" w:cs="Times New Roman"/>
          <w:sz w:val="24"/>
          <w:szCs w:val="24"/>
        </w:rPr>
      </w:pPr>
    </w:p>
    <w:p w14:paraId="6D10A3B3" w14:textId="47D984B9" w:rsidR="00803117" w:rsidRDefault="001A2D79" w:rsidP="008E3968">
      <w:pPr>
        <w:pStyle w:val="a6"/>
        <w:numPr>
          <w:ilvl w:val="1"/>
          <w:numId w:val="15"/>
        </w:numPr>
        <w:shd w:val="clear" w:color="auto" w:fill="FFFFFF"/>
        <w:tabs>
          <w:tab w:val="left" w:pos="1134"/>
        </w:tabs>
        <w:spacing w:line="240" w:lineRule="auto"/>
        <w:ind w:left="0" w:firstLine="567"/>
        <w:jc w:val="both"/>
        <w:rPr>
          <w:rFonts w:ascii="Times New Roman" w:hAnsi="Times New Roman" w:cs="Times New Roman"/>
          <w:sz w:val="24"/>
          <w:szCs w:val="24"/>
        </w:rPr>
      </w:pPr>
      <w:r w:rsidRPr="001A2D79">
        <w:rPr>
          <w:rFonts w:ascii="Times New Roman" w:hAnsi="Times New Roman" w:cs="Times New Roman"/>
          <w:sz w:val="24"/>
          <w:szCs w:val="24"/>
        </w:rPr>
        <w:t>В нарушение п.3.1.8 Устава</w:t>
      </w:r>
      <w:r w:rsidR="00631A9D">
        <w:rPr>
          <w:rFonts w:ascii="Times New Roman" w:hAnsi="Times New Roman" w:cs="Times New Roman"/>
          <w:sz w:val="24"/>
          <w:szCs w:val="24"/>
        </w:rPr>
        <w:t>,</w:t>
      </w:r>
      <w:r w:rsidR="003E63D6">
        <w:rPr>
          <w:rFonts w:ascii="Times New Roman" w:hAnsi="Times New Roman" w:cs="Times New Roman"/>
          <w:sz w:val="24"/>
          <w:szCs w:val="24"/>
        </w:rPr>
        <w:t xml:space="preserve"> </w:t>
      </w:r>
      <w:r w:rsidRPr="001A2D79">
        <w:rPr>
          <w:rFonts w:ascii="Times New Roman" w:hAnsi="Times New Roman" w:cs="Times New Roman"/>
          <w:sz w:val="24"/>
          <w:szCs w:val="24"/>
        </w:rPr>
        <w:t>отсутствует штатное расписание, утвержденное директором МБУК «ЦБС»</w:t>
      </w:r>
      <w:r w:rsidR="00AF6AC5">
        <w:rPr>
          <w:rFonts w:ascii="Times New Roman" w:hAnsi="Times New Roman" w:cs="Times New Roman"/>
          <w:sz w:val="24"/>
          <w:szCs w:val="24"/>
        </w:rPr>
        <w:t>.</w:t>
      </w:r>
    </w:p>
    <w:p w14:paraId="16AA1AA0" w14:textId="1690F0B7" w:rsidR="001A2D79" w:rsidRDefault="001A2D79" w:rsidP="008E3968">
      <w:pPr>
        <w:pStyle w:val="a6"/>
        <w:numPr>
          <w:ilvl w:val="1"/>
          <w:numId w:val="15"/>
        </w:numPr>
        <w:shd w:val="clear" w:color="auto" w:fill="FFFFFF"/>
        <w:tabs>
          <w:tab w:val="left" w:pos="1134"/>
        </w:tabs>
        <w:spacing w:line="240" w:lineRule="auto"/>
        <w:ind w:left="0" w:firstLine="567"/>
        <w:jc w:val="both"/>
        <w:rPr>
          <w:rFonts w:ascii="Times New Roman" w:hAnsi="Times New Roman" w:cs="Times New Roman"/>
          <w:sz w:val="24"/>
          <w:szCs w:val="24"/>
        </w:rPr>
      </w:pPr>
      <w:r w:rsidRPr="001A2D79">
        <w:rPr>
          <w:rFonts w:ascii="Times New Roman" w:hAnsi="Times New Roman" w:cs="Times New Roman"/>
          <w:sz w:val="24"/>
          <w:szCs w:val="24"/>
        </w:rPr>
        <w:t xml:space="preserve">В нарушение Положения о порядке исчисления и установления стимулирующих выплат специалистам и работникам </w:t>
      </w:r>
      <w:r w:rsidR="003E63D6">
        <w:rPr>
          <w:rFonts w:ascii="Times New Roman" w:hAnsi="Times New Roman" w:cs="Times New Roman"/>
          <w:sz w:val="24"/>
          <w:szCs w:val="24"/>
        </w:rPr>
        <w:t>м</w:t>
      </w:r>
      <w:r w:rsidRPr="001A2D79">
        <w:rPr>
          <w:rFonts w:ascii="Times New Roman" w:hAnsi="Times New Roman" w:cs="Times New Roman"/>
          <w:sz w:val="24"/>
          <w:szCs w:val="24"/>
        </w:rPr>
        <w:t>униципального бюджетного учреждения культуры «Централизованная библиотечная система» Ленинского городского округа Московской области, срочных трудовых договоров (эффективных контрактов) с директором МБУК «ЦБС» от 15.03.2022, от 22.03.2023, от 31.03.2024, стимулирующие выплаты директору осуществлялись в отсутствие приказов начальника Управления по делам молодежи, культуре и спорту администрации Ленинского городского округа на основании приказов самого директора МБУК «ЦБС»</w:t>
      </w:r>
      <w:r w:rsidR="00AF6AC5">
        <w:rPr>
          <w:rFonts w:ascii="Times New Roman" w:hAnsi="Times New Roman" w:cs="Times New Roman"/>
          <w:sz w:val="24"/>
          <w:szCs w:val="24"/>
        </w:rPr>
        <w:t>.</w:t>
      </w:r>
      <w:r w:rsidRPr="001A2D79">
        <w:rPr>
          <w:rFonts w:ascii="Times New Roman" w:hAnsi="Times New Roman" w:cs="Times New Roman"/>
          <w:sz w:val="24"/>
          <w:szCs w:val="24"/>
        </w:rPr>
        <w:t xml:space="preserve">  </w:t>
      </w:r>
    </w:p>
    <w:p w14:paraId="21EAEB3C" w14:textId="1518E982" w:rsidR="001A2D79" w:rsidRDefault="001A2D79" w:rsidP="008E3968">
      <w:pPr>
        <w:pStyle w:val="a6"/>
        <w:numPr>
          <w:ilvl w:val="1"/>
          <w:numId w:val="15"/>
        </w:numPr>
        <w:shd w:val="clear" w:color="auto" w:fill="FFFFFF"/>
        <w:tabs>
          <w:tab w:val="left" w:pos="1134"/>
        </w:tabs>
        <w:spacing w:line="240" w:lineRule="auto"/>
        <w:ind w:left="0" w:firstLine="567"/>
        <w:jc w:val="both"/>
        <w:rPr>
          <w:rFonts w:ascii="Times New Roman" w:hAnsi="Times New Roman" w:cs="Times New Roman"/>
          <w:sz w:val="24"/>
          <w:szCs w:val="24"/>
        </w:rPr>
      </w:pPr>
      <w:r w:rsidRPr="001A2D79">
        <w:rPr>
          <w:rFonts w:ascii="Times New Roman" w:hAnsi="Times New Roman" w:cs="Times New Roman"/>
          <w:sz w:val="24"/>
          <w:szCs w:val="24"/>
        </w:rPr>
        <w:lastRenderedPageBreak/>
        <w:t xml:space="preserve">В нарушение п. 1.6.6. Положения о порядке исчисления и установления стимулирующих выплат специалистам и работникам </w:t>
      </w:r>
      <w:r w:rsidR="00A3633E">
        <w:rPr>
          <w:rFonts w:ascii="Times New Roman" w:hAnsi="Times New Roman" w:cs="Times New Roman"/>
          <w:sz w:val="24"/>
          <w:szCs w:val="24"/>
        </w:rPr>
        <w:t>м</w:t>
      </w:r>
      <w:r w:rsidRPr="001A2D79">
        <w:rPr>
          <w:rFonts w:ascii="Times New Roman" w:hAnsi="Times New Roman" w:cs="Times New Roman"/>
          <w:sz w:val="24"/>
          <w:szCs w:val="24"/>
        </w:rPr>
        <w:t>униципального бюджетного учреждения культуры «Централизованная библиотечная система» Ленинского городского округа Московской области от 03.02.2021, размер премии по итогам 2023 года директору устанавливался комиссией по премированию сотрудников по итогам работы за 2023 и выплачивалась на основании приказа самого директора</w:t>
      </w:r>
      <w:r w:rsidR="00AF6AC5">
        <w:rPr>
          <w:rFonts w:ascii="Times New Roman" w:hAnsi="Times New Roman" w:cs="Times New Roman"/>
          <w:sz w:val="24"/>
          <w:szCs w:val="24"/>
        </w:rPr>
        <w:t>.</w:t>
      </w:r>
    </w:p>
    <w:p w14:paraId="38CC5984" w14:textId="0FEA64A3" w:rsidR="001A2D79" w:rsidRDefault="00A3633E" w:rsidP="008E3968">
      <w:pPr>
        <w:pStyle w:val="a6"/>
        <w:numPr>
          <w:ilvl w:val="1"/>
          <w:numId w:val="15"/>
        </w:numPr>
        <w:shd w:val="clear" w:color="auto" w:fill="FFFFFF"/>
        <w:tabs>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001A2D79" w:rsidRPr="001A2D79">
        <w:rPr>
          <w:rFonts w:ascii="Times New Roman" w:hAnsi="Times New Roman" w:cs="Times New Roman"/>
          <w:sz w:val="24"/>
          <w:szCs w:val="24"/>
        </w:rPr>
        <w:t xml:space="preserve"> дополнительном соглашении от 28.12.2016 № 78/16 указан трудовой договор от 03.01.2003 № 16/03, тогда как с заведующей центральной детской библиотекой был заключен трудовой договор от 04.01.2003 № 39/03</w:t>
      </w:r>
      <w:r w:rsidR="00AF6AC5">
        <w:rPr>
          <w:rFonts w:ascii="Times New Roman" w:hAnsi="Times New Roman" w:cs="Times New Roman"/>
          <w:sz w:val="24"/>
          <w:szCs w:val="24"/>
        </w:rPr>
        <w:t>.</w:t>
      </w:r>
    </w:p>
    <w:p w14:paraId="36D9E895" w14:textId="2E23840D" w:rsidR="001A2D79" w:rsidRDefault="001A2D79" w:rsidP="008E3968">
      <w:pPr>
        <w:pStyle w:val="a6"/>
        <w:numPr>
          <w:ilvl w:val="1"/>
          <w:numId w:val="15"/>
        </w:numPr>
        <w:shd w:val="clear" w:color="auto" w:fill="FFFFFF"/>
        <w:tabs>
          <w:tab w:val="left" w:pos="1134"/>
        </w:tabs>
        <w:spacing w:line="240" w:lineRule="auto"/>
        <w:ind w:left="0" w:firstLine="567"/>
        <w:jc w:val="both"/>
        <w:rPr>
          <w:rFonts w:ascii="Times New Roman" w:hAnsi="Times New Roman" w:cs="Times New Roman"/>
          <w:sz w:val="24"/>
          <w:szCs w:val="24"/>
        </w:rPr>
      </w:pPr>
      <w:r w:rsidRPr="001A2D79">
        <w:rPr>
          <w:rFonts w:ascii="Times New Roman" w:hAnsi="Times New Roman" w:cs="Times New Roman"/>
          <w:sz w:val="24"/>
          <w:szCs w:val="24"/>
        </w:rPr>
        <w:t xml:space="preserve">  В нарушение раздела III Заполнение сведений о работе «Порядка ведения и хранения трудовых книжек»</w:t>
      </w:r>
      <w:r w:rsidR="005B175B">
        <w:rPr>
          <w:rFonts w:ascii="Times New Roman" w:hAnsi="Times New Roman" w:cs="Times New Roman"/>
          <w:sz w:val="24"/>
          <w:szCs w:val="24"/>
        </w:rPr>
        <w:t>,</w:t>
      </w:r>
      <w:r w:rsidRPr="001A2D79">
        <w:rPr>
          <w:rFonts w:ascii="Times New Roman" w:hAnsi="Times New Roman" w:cs="Times New Roman"/>
          <w:sz w:val="24"/>
          <w:szCs w:val="24"/>
        </w:rPr>
        <w:t xml:space="preserve"> утвержденного приказом Министерства труда и социальной защиты Российской Федерации от 19.05.2021 № 320н «Об утверждении формы, порядка ведения и хранения трудовых книжек», в трудовые книжки отдельных работников не вносились изменения в части: наименования должности, соответствующей штатному расписанию и трудовым договорам</w:t>
      </w:r>
      <w:r w:rsidR="001F0322">
        <w:rPr>
          <w:rFonts w:ascii="Times New Roman" w:hAnsi="Times New Roman" w:cs="Times New Roman"/>
          <w:sz w:val="24"/>
          <w:szCs w:val="24"/>
        </w:rPr>
        <w:t>.</w:t>
      </w:r>
    </w:p>
    <w:p w14:paraId="7CBA168E" w14:textId="2BE312E6" w:rsidR="001A2D79" w:rsidRDefault="001A2D79" w:rsidP="008E3968">
      <w:pPr>
        <w:pStyle w:val="a6"/>
        <w:numPr>
          <w:ilvl w:val="1"/>
          <w:numId w:val="15"/>
        </w:numPr>
        <w:shd w:val="clear" w:color="auto" w:fill="FFFFFF"/>
        <w:tabs>
          <w:tab w:val="left" w:pos="1134"/>
        </w:tabs>
        <w:spacing w:line="240" w:lineRule="auto"/>
        <w:ind w:left="0" w:firstLine="567"/>
        <w:jc w:val="both"/>
        <w:rPr>
          <w:rFonts w:ascii="Times New Roman" w:hAnsi="Times New Roman" w:cs="Times New Roman"/>
          <w:sz w:val="24"/>
          <w:szCs w:val="24"/>
        </w:rPr>
      </w:pPr>
      <w:r w:rsidRPr="001A2D79">
        <w:rPr>
          <w:rFonts w:ascii="Times New Roman" w:hAnsi="Times New Roman" w:cs="Times New Roman"/>
          <w:sz w:val="24"/>
          <w:szCs w:val="24"/>
        </w:rPr>
        <w:t>В нарушение положений Коллективного договора, условий Положения об оплате труда работников МБУК «ЦБС», действующего Положения о платных услугах, предоставляемых МБУК «ЦБС» Ленинского городского округа Московской области физическим и юридическим лицам, были произведены расходы, источником финансирования которых могла быть чистая прибыль, оставшаяся в распоряжении учреждения после уплаты налогов</w:t>
      </w:r>
      <w:r w:rsidR="00E85FB8">
        <w:rPr>
          <w:rFonts w:ascii="Times New Roman" w:hAnsi="Times New Roman" w:cs="Times New Roman"/>
          <w:sz w:val="24"/>
          <w:szCs w:val="24"/>
        </w:rPr>
        <w:t>.</w:t>
      </w:r>
      <w:r w:rsidRPr="001A2D79">
        <w:rPr>
          <w:rFonts w:ascii="Times New Roman" w:hAnsi="Times New Roman" w:cs="Times New Roman"/>
          <w:sz w:val="24"/>
          <w:szCs w:val="24"/>
        </w:rPr>
        <w:t xml:space="preserve"> Указанные расходы были произведены в отсутствие источника указанных расходов в достаточной сумме - свободного остатка чистой прибыли. Общая сумма произведенных расходов в 2023-2024 годах в отсутствие источника составила 1 004 734,46 рубля</w:t>
      </w:r>
      <w:r w:rsidR="001F0322">
        <w:rPr>
          <w:rFonts w:ascii="Times New Roman" w:hAnsi="Times New Roman" w:cs="Times New Roman"/>
          <w:sz w:val="24"/>
          <w:szCs w:val="24"/>
        </w:rPr>
        <w:t>.</w:t>
      </w:r>
    </w:p>
    <w:p w14:paraId="47BCF496" w14:textId="73B40FE0" w:rsidR="00FC0CDF" w:rsidRPr="00FC0CDF" w:rsidRDefault="00FC0CDF" w:rsidP="008E3968">
      <w:pPr>
        <w:pStyle w:val="a6"/>
        <w:numPr>
          <w:ilvl w:val="1"/>
          <w:numId w:val="15"/>
        </w:numPr>
        <w:shd w:val="clear" w:color="auto" w:fill="FFFFFF"/>
        <w:tabs>
          <w:tab w:val="left" w:pos="1134"/>
        </w:tabs>
        <w:spacing w:line="240" w:lineRule="auto"/>
        <w:ind w:left="0" w:firstLine="567"/>
        <w:jc w:val="both"/>
        <w:rPr>
          <w:rFonts w:ascii="Times New Roman" w:hAnsi="Times New Roman" w:cs="Times New Roman"/>
          <w:sz w:val="24"/>
          <w:szCs w:val="24"/>
        </w:rPr>
      </w:pPr>
      <w:r w:rsidRPr="00FC0CDF">
        <w:rPr>
          <w:rFonts w:ascii="Times New Roman" w:hAnsi="Times New Roman" w:cs="Times New Roman"/>
          <w:sz w:val="24"/>
          <w:szCs w:val="24"/>
        </w:rPr>
        <w:t xml:space="preserve">В нарушение п.3.1.6. Положения о порядке оказания платных услуг, оказываемых муниципальными (бюджетными, автономными) учреждениями культуры Ленинского городского округа Московской области, утвержденного </w:t>
      </w:r>
      <w:r w:rsidR="00E85FB8">
        <w:rPr>
          <w:rFonts w:ascii="Times New Roman" w:hAnsi="Times New Roman" w:cs="Times New Roman"/>
          <w:sz w:val="24"/>
          <w:szCs w:val="24"/>
        </w:rPr>
        <w:t>п</w:t>
      </w:r>
      <w:r w:rsidRPr="00FC0CDF">
        <w:rPr>
          <w:rFonts w:ascii="Times New Roman" w:hAnsi="Times New Roman" w:cs="Times New Roman"/>
          <w:sz w:val="24"/>
          <w:szCs w:val="24"/>
        </w:rPr>
        <w:t xml:space="preserve">остановлением администрации Ленинского городского округа от 23.10.2023 №4720, согласно которому трудовые отношения с работниками учреждения, выразившими желание в свободное от основной работы время выполнять обязанности по предоставлению платных услуг, оформляются как совместительство, к трудовому договору №09/20  </w:t>
      </w:r>
      <w:r w:rsidRPr="00FC0CDF">
        <w:rPr>
          <w:rFonts w:ascii="Times New Roman" w:eastAsia="Calibri" w:hAnsi="Times New Roman" w:cs="Times New Roman"/>
          <w:spacing w:val="-2"/>
          <w:sz w:val="24"/>
          <w:szCs w:val="24"/>
        </w:rPr>
        <w:t>оформлено дополнительное соглашение от 09.01.2024 №44а/24 на внутреннее совмещение по должности культорганизатора 1 категории библиотеки ЖК «Пригород Лесное» (организация массовых мероприятий на платной основе)</w:t>
      </w:r>
      <w:r>
        <w:rPr>
          <w:rFonts w:ascii="Times New Roman" w:eastAsia="Calibri" w:hAnsi="Times New Roman" w:cs="Times New Roman"/>
          <w:spacing w:val="-2"/>
          <w:sz w:val="24"/>
          <w:szCs w:val="24"/>
        </w:rPr>
        <w:t>.</w:t>
      </w:r>
    </w:p>
    <w:p w14:paraId="462A35FD" w14:textId="344A5BDB" w:rsidR="00FC0CDF" w:rsidRPr="00FC0CDF" w:rsidRDefault="00FC0CDF" w:rsidP="00FC0CDF">
      <w:pPr>
        <w:pStyle w:val="a6"/>
        <w:numPr>
          <w:ilvl w:val="1"/>
          <w:numId w:val="15"/>
        </w:numPr>
        <w:tabs>
          <w:tab w:val="left" w:pos="851"/>
          <w:tab w:val="left" w:pos="1134"/>
        </w:tabs>
        <w:spacing w:line="240" w:lineRule="auto"/>
        <w:ind w:left="0" w:right="12" w:firstLine="567"/>
        <w:jc w:val="both"/>
        <w:rPr>
          <w:rFonts w:ascii="Times New Roman" w:hAnsi="Times New Roman" w:cs="Times New Roman"/>
          <w:sz w:val="24"/>
          <w:szCs w:val="24"/>
        </w:rPr>
      </w:pPr>
      <w:r w:rsidRPr="00FC0CDF">
        <w:rPr>
          <w:rFonts w:ascii="Times New Roman" w:hAnsi="Times New Roman" w:cs="Times New Roman"/>
          <w:sz w:val="24"/>
          <w:szCs w:val="24"/>
        </w:rPr>
        <w:t>В нарушение п.3.3. Положения «О платных услугах, предоставляемых муниципальным бюджетным учреждением культуры «Централизованная библиотечная система» Ленинского городского округа Московской области физическим и юридическим лицам, утвержденному приказом директора учреждения и согласованному с начальником Управления по делам молодежи, культуре и спорту (от 08.07.2021), пересмотр стоимости платных услуг не производился с 30.03.2018.</w:t>
      </w:r>
    </w:p>
    <w:p w14:paraId="5C469703" w14:textId="5C76B9FA" w:rsidR="00FC0CDF" w:rsidRPr="00F66CE8" w:rsidRDefault="00FC0CDF" w:rsidP="008E3968">
      <w:pPr>
        <w:pStyle w:val="a6"/>
        <w:numPr>
          <w:ilvl w:val="1"/>
          <w:numId w:val="15"/>
        </w:numPr>
        <w:shd w:val="clear" w:color="auto" w:fill="FFFFFF"/>
        <w:tabs>
          <w:tab w:val="left" w:pos="1134"/>
        </w:tabs>
        <w:spacing w:line="240" w:lineRule="auto"/>
        <w:ind w:left="0" w:firstLine="567"/>
        <w:jc w:val="both"/>
        <w:rPr>
          <w:rFonts w:ascii="Times New Roman" w:hAnsi="Times New Roman" w:cs="Times New Roman"/>
          <w:sz w:val="24"/>
          <w:szCs w:val="24"/>
        </w:rPr>
      </w:pPr>
      <w:r w:rsidRPr="00F66CE8">
        <w:rPr>
          <w:rFonts w:ascii="Times New Roman" w:eastAsia="Calibri" w:hAnsi="Times New Roman" w:cs="Times New Roman"/>
          <w:spacing w:val="-2"/>
          <w:sz w:val="24"/>
          <w:szCs w:val="24"/>
        </w:rPr>
        <w:t xml:space="preserve"> </w:t>
      </w:r>
      <w:r w:rsidRPr="00F66CE8">
        <w:rPr>
          <w:rFonts w:ascii="Times New Roman" w:hAnsi="Times New Roman" w:cs="Times New Roman"/>
          <w:sz w:val="24"/>
          <w:szCs w:val="24"/>
        </w:rPr>
        <w:t xml:space="preserve"> В нарушение п.332 Инструкции № 157н, имущество МБУК «ЦБС» </w:t>
      </w:r>
      <w:r w:rsidRPr="00F66CE8">
        <w:rPr>
          <w:rFonts w:ascii="Times New Roman" w:eastAsia="Calibri" w:hAnsi="Times New Roman" w:cs="Times New Roman"/>
          <w:spacing w:val="-5"/>
          <w:sz w:val="24"/>
          <w:szCs w:val="24"/>
        </w:rPr>
        <w:t xml:space="preserve">торговые автоматы: кофейный марки </w:t>
      </w:r>
      <w:proofErr w:type="spellStart"/>
      <w:r w:rsidRPr="00F66CE8">
        <w:rPr>
          <w:rFonts w:ascii="Times New Roman" w:eastAsia="Calibri" w:hAnsi="Times New Roman" w:cs="Times New Roman"/>
          <w:spacing w:val="-5"/>
          <w:sz w:val="24"/>
          <w:szCs w:val="24"/>
          <w:lang w:val="en-US"/>
        </w:rPr>
        <w:t>Evend</w:t>
      </w:r>
      <w:proofErr w:type="spellEnd"/>
      <w:r w:rsidRPr="00F66CE8">
        <w:rPr>
          <w:rFonts w:ascii="Times New Roman" w:eastAsia="Calibri" w:hAnsi="Times New Roman" w:cs="Times New Roman"/>
          <w:spacing w:val="-5"/>
          <w:sz w:val="24"/>
          <w:szCs w:val="24"/>
        </w:rPr>
        <w:t xml:space="preserve"> и </w:t>
      </w:r>
      <w:proofErr w:type="spellStart"/>
      <w:r w:rsidRPr="00F66CE8">
        <w:rPr>
          <w:rFonts w:ascii="Times New Roman" w:eastAsia="Calibri" w:hAnsi="Times New Roman" w:cs="Times New Roman"/>
          <w:spacing w:val="-5"/>
          <w:sz w:val="24"/>
          <w:szCs w:val="24"/>
        </w:rPr>
        <w:t>снековый</w:t>
      </w:r>
      <w:proofErr w:type="spellEnd"/>
      <w:r w:rsidRPr="00F66CE8">
        <w:rPr>
          <w:rFonts w:ascii="Times New Roman" w:eastAsia="Calibri" w:hAnsi="Times New Roman" w:cs="Times New Roman"/>
          <w:spacing w:val="-5"/>
          <w:sz w:val="24"/>
          <w:szCs w:val="24"/>
        </w:rPr>
        <w:t xml:space="preserve"> марки </w:t>
      </w:r>
      <w:proofErr w:type="spellStart"/>
      <w:r w:rsidRPr="00F66CE8">
        <w:rPr>
          <w:rFonts w:ascii="Times New Roman" w:eastAsia="Calibri" w:hAnsi="Times New Roman" w:cs="Times New Roman"/>
          <w:spacing w:val="-5"/>
          <w:sz w:val="24"/>
          <w:szCs w:val="24"/>
          <w:lang w:val="en-US"/>
        </w:rPr>
        <w:t>Kneavendors</w:t>
      </w:r>
      <w:proofErr w:type="spellEnd"/>
      <w:r w:rsidRPr="00F66CE8">
        <w:rPr>
          <w:rFonts w:ascii="Times New Roman" w:eastAsia="Calibri" w:hAnsi="Times New Roman" w:cs="Times New Roman"/>
          <w:spacing w:val="-5"/>
          <w:sz w:val="24"/>
          <w:szCs w:val="24"/>
        </w:rPr>
        <w:t xml:space="preserve"> </w:t>
      </w:r>
      <w:r w:rsidRPr="00F66CE8">
        <w:rPr>
          <w:rFonts w:ascii="Times New Roman" w:eastAsia="Calibri" w:hAnsi="Times New Roman" w:cs="Times New Roman"/>
          <w:spacing w:val="-5"/>
          <w:sz w:val="24"/>
          <w:szCs w:val="24"/>
          <w:lang w:val="en-US"/>
        </w:rPr>
        <w:t>Damian</w:t>
      </w:r>
      <w:r w:rsidRPr="00F66CE8">
        <w:rPr>
          <w:rFonts w:ascii="Times New Roman" w:eastAsia="Calibri" w:hAnsi="Times New Roman" w:cs="Times New Roman"/>
          <w:spacing w:val="-5"/>
          <w:sz w:val="24"/>
          <w:szCs w:val="24"/>
        </w:rPr>
        <w:t xml:space="preserve">, </w:t>
      </w:r>
      <w:r w:rsidRPr="00F66CE8">
        <w:rPr>
          <w:rFonts w:ascii="Times New Roman" w:eastAsia="Calibri" w:hAnsi="Times New Roman" w:cs="Times New Roman"/>
          <w:spacing w:val="-2"/>
          <w:sz w:val="24"/>
          <w:szCs w:val="24"/>
        </w:rPr>
        <w:t xml:space="preserve">синтезатор, </w:t>
      </w:r>
      <w:r w:rsidRPr="00F66CE8">
        <w:rPr>
          <w:rFonts w:ascii="Times New Roman" w:eastAsia="Calibri" w:hAnsi="Times New Roman" w:cs="Times New Roman"/>
          <w:spacing w:val="-5"/>
          <w:sz w:val="24"/>
          <w:szCs w:val="24"/>
        </w:rPr>
        <w:t>пианино, кресла, стеллажи, зеркала, шкаф, венок из елочных веток, люстра</w:t>
      </w:r>
      <w:r w:rsidRPr="00F66CE8">
        <w:rPr>
          <w:rFonts w:ascii="Times New Roman" w:hAnsi="Times New Roman" w:cs="Times New Roman"/>
          <w:sz w:val="24"/>
          <w:szCs w:val="24"/>
        </w:rPr>
        <w:t xml:space="preserve"> в учете на забалансовых счетах не отражалось</w:t>
      </w:r>
      <w:r w:rsidR="00E85FB8">
        <w:rPr>
          <w:rFonts w:ascii="Times New Roman" w:hAnsi="Times New Roman" w:cs="Times New Roman"/>
          <w:sz w:val="24"/>
          <w:szCs w:val="24"/>
        </w:rPr>
        <w:t>.</w:t>
      </w:r>
    </w:p>
    <w:p w14:paraId="711D6720" w14:textId="51CD6D7E" w:rsidR="00F66CE8" w:rsidRPr="00F66CE8" w:rsidRDefault="00F66CE8" w:rsidP="008E3968">
      <w:pPr>
        <w:pStyle w:val="a6"/>
        <w:numPr>
          <w:ilvl w:val="1"/>
          <w:numId w:val="15"/>
        </w:numPr>
        <w:shd w:val="clear" w:color="auto" w:fill="FFFFFF"/>
        <w:tabs>
          <w:tab w:val="left" w:pos="1134"/>
        </w:tabs>
        <w:spacing w:line="240" w:lineRule="auto"/>
        <w:ind w:left="0" w:firstLine="567"/>
        <w:jc w:val="both"/>
        <w:rPr>
          <w:rFonts w:ascii="Times New Roman" w:hAnsi="Times New Roman" w:cs="Times New Roman"/>
          <w:iCs/>
          <w:sz w:val="24"/>
          <w:szCs w:val="24"/>
        </w:rPr>
      </w:pPr>
      <w:r w:rsidRPr="00F66CE8">
        <w:rPr>
          <w:rFonts w:ascii="Times New Roman" w:hAnsi="Times New Roman" w:cs="Times New Roman"/>
          <w:iCs/>
          <w:color w:val="000000"/>
          <w:sz w:val="24"/>
          <w:szCs w:val="24"/>
        </w:rPr>
        <w:t xml:space="preserve">В нарушение пункта </w:t>
      </w:r>
      <w:r w:rsidRPr="00F66CE8">
        <w:rPr>
          <w:rFonts w:ascii="Times New Roman" w:hAnsi="Times New Roman" w:cs="Times New Roman"/>
          <w:iCs/>
          <w:sz w:val="24"/>
          <w:szCs w:val="24"/>
        </w:rPr>
        <w:t xml:space="preserve">54 СГС «Доходы», требований пункта 16 СГС «Концептуальные основы», согласно которым при условии полного выполнения муниципального задания признание показателей финансового результата доходов (расходов) текущего финансового года по операциям от предоставления субсидий на выполнение муниципального задания осуществляется в денежном измерении (стоимостном выражении) с использованием метода начисления, а также принципа равномерности признания доходов и расходов и допущения временной определенности фактов хозяйственной жизни (равномерного распределения доходов и расходов на финансовый результат текущего финансового года в течение периода, к которому они относятся пункту 158 </w:t>
      </w:r>
      <w:r w:rsidRPr="00F66CE8">
        <w:rPr>
          <w:rFonts w:ascii="Times New Roman" w:hAnsi="Times New Roman" w:cs="Times New Roman"/>
          <w:iCs/>
          <w:sz w:val="24"/>
          <w:szCs w:val="24"/>
        </w:rPr>
        <w:lastRenderedPageBreak/>
        <w:t>Инструкции по применению плана счетов бухгалтерского учёта бюджетных учреждений, утверждённой приказом Министерства финансов Российской Федерации от 16.12.2010 № 174н,  МБУК «ЦБС»</w:t>
      </w:r>
      <w:r w:rsidRPr="00F66CE8">
        <w:rPr>
          <w:rFonts w:ascii="Times New Roman" w:hAnsi="Times New Roman" w:cs="Times New Roman"/>
          <w:iCs/>
        </w:rPr>
        <w:t xml:space="preserve"> </w:t>
      </w:r>
      <w:r w:rsidRPr="00F66CE8">
        <w:rPr>
          <w:rFonts w:ascii="Times New Roman" w:hAnsi="Times New Roman" w:cs="Times New Roman"/>
          <w:iCs/>
          <w:sz w:val="24"/>
          <w:szCs w:val="24"/>
        </w:rPr>
        <w:t xml:space="preserve">(55 636,2 тыс. рублей) по кредиту счёта 401.10 «Доходы текущего финансового года» в корреспонденции с дебетом счёта 401.41 «Доходы будущих периодов к признанию в текущем году» за 2023 год </w:t>
      </w:r>
      <w:r w:rsidRPr="00F66CE8">
        <w:rPr>
          <w:rFonts w:ascii="Times New Roman" w:hAnsi="Times New Roman" w:cs="Times New Roman"/>
          <w:iCs/>
          <w:color w:val="000000"/>
          <w:sz w:val="24"/>
          <w:szCs w:val="24"/>
        </w:rPr>
        <w:t xml:space="preserve">признавало доходы будущих периодов доходами текущего года не на основании согласованного с Учредителем промежуточного Отчета и (или) Извещения (ф. 0504805), </w:t>
      </w:r>
      <w:r w:rsidRPr="00F66CE8">
        <w:rPr>
          <w:rFonts w:ascii="Times New Roman" w:hAnsi="Times New Roman" w:cs="Times New Roman"/>
          <w:iCs/>
          <w:sz w:val="24"/>
          <w:szCs w:val="24"/>
        </w:rPr>
        <w:t>искажая поквартальный финансовый результат за отчётный период. К искажению показателей годовой бухгалтерской отчётности данное нарушение не привело</w:t>
      </w:r>
      <w:r>
        <w:rPr>
          <w:rFonts w:ascii="Times New Roman" w:hAnsi="Times New Roman" w:cs="Times New Roman"/>
          <w:iCs/>
          <w:sz w:val="24"/>
          <w:szCs w:val="24"/>
        </w:rPr>
        <w:t>.</w:t>
      </w:r>
    </w:p>
    <w:p w14:paraId="3A470F0B" w14:textId="5D1A046B" w:rsidR="001F0322" w:rsidRDefault="001F0322" w:rsidP="001F0322">
      <w:pPr>
        <w:pStyle w:val="a6"/>
        <w:numPr>
          <w:ilvl w:val="0"/>
          <w:numId w:val="15"/>
        </w:numPr>
        <w:shd w:val="clear" w:color="auto" w:fill="FFFFFF"/>
        <w:tabs>
          <w:tab w:val="left" w:pos="1134"/>
        </w:tabs>
        <w:spacing w:line="240" w:lineRule="auto"/>
        <w:jc w:val="both"/>
        <w:rPr>
          <w:rFonts w:ascii="Times New Roman" w:hAnsi="Times New Roman" w:cs="Times New Roman"/>
          <w:sz w:val="24"/>
          <w:szCs w:val="24"/>
        </w:rPr>
      </w:pPr>
      <w:r w:rsidRPr="001F0322">
        <w:rPr>
          <w:rFonts w:ascii="Times New Roman" w:hAnsi="Times New Roman" w:cs="Times New Roman"/>
          <w:sz w:val="24"/>
          <w:szCs w:val="24"/>
        </w:rPr>
        <w:tab/>
        <w:t>С учетом изложенного МБУК «ЦБС» надлежит выполнить следующие требования:</w:t>
      </w:r>
    </w:p>
    <w:p w14:paraId="4EC4E5AC" w14:textId="3E35B23E" w:rsidR="001F0322" w:rsidRDefault="001F0322" w:rsidP="001F0322">
      <w:pPr>
        <w:pStyle w:val="a6"/>
        <w:keepNext/>
        <w:keepLines/>
        <w:numPr>
          <w:ilvl w:val="1"/>
          <w:numId w:val="15"/>
        </w:numPr>
        <w:tabs>
          <w:tab w:val="left" w:pos="1134"/>
        </w:tabs>
        <w:spacing w:before="40" w:line="240" w:lineRule="auto"/>
        <w:ind w:left="0" w:firstLine="567"/>
        <w:jc w:val="both"/>
        <w:outlineLvl w:val="2"/>
        <w:rPr>
          <w:rFonts w:ascii="Times New Roman" w:hAnsi="Times New Roman" w:cs="Times New Roman"/>
          <w:sz w:val="24"/>
          <w:szCs w:val="24"/>
        </w:rPr>
      </w:pPr>
      <w:r w:rsidRPr="005B175B">
        <w:rPr>
          <w:rFonts w:ascii="Times New Roman" w:hAnsi="Times New Roman" w:cs="Times New Roman"/>
          <w:sz w:val="24"/>
          <w:szCs w:val="24"/>
        </w:rPr>
        <w:t xml:space="preserve">Устранить нарушение статьи 60.2. Трудового </w:t>
      </w:r>
      <w:r w:rsidR="00E85FB8">
        <w:rPr>
          <w:rFonts w:ascii="Times New Roman" w:hAnsi="Times New Roman" w:cs="Times New Roman"/>
          <w:sz w:val="24"/>
          <w:szCs w:val="24"/>
        </w:rPr>
        <w:t>к</w:t>
      </w:r>
      <w:r w:rsidRPr="005B175B">
        <w:rPr>
          <w:rFonts w:ascii="Times New Roman" w:hAnsi="Times New Roman" w:cs="Times New Roman"/>
          <w:sz w:val="24"/>
          <w:szCs w:val="24"/>
        </w:rPr>
        <w:t>одекса Российской Федерации в части оформления дополнительных соглашений к трудовым договорам сотрудников МБУК «ЦБС» на работы по совмещению профессий.</w:t>
      </w:r>
    </w:p>
    <w:p w14:paraId="72ABE361" w14:textId="77777777" w:rsidR="001F0322" w:rsidRPr="005B175B" w:rsidRDefault="001F0322" w:rsidP="001F0322">
      <w:pPr>
        <w:pStyle w:val="a6"/>
        <w:keepNext/>
        <w:keepLines/>
        <w:numPr>
          <w:ilvl w:val="1"/>
          <w:numId w:val="15"/>
        </w:numPr>
        <w:tabs>
          <w:tab w:val="left" w:pos="1134"/>
        </w:tabs>
        <w:spacing w:before="40" w:line="240" w:lineRule="auto"/>
        <w:ind w:left="0" w:firstLine="567"/>
        <w:jc w:val="both"/>
        <w:outlineLvl w:val="2"/>
        <w:rPr>
          <w:rFonts w:ascii="Times New Roman" w:hAnsi="Times New Roman" w:cs="Times New Roman"/>
          <w:sz w:val="24"/>
          <w:szCs w:val="24"/>
        </w:rPr>
      </w:pPr>
      <w:r w:rsidRPr="005B175B">
        <w:rPr>
          <w:rFonts w:ascii="Times New Roman" w:hAnsi="Times New Roman" w:cs="Times New Roman"/>
          <w:sz w:val="24"/>
          <w:szCs w:val="24"/>
        </w:rPr>
        <w:t>Устранить нарушение</w:t>
      </w:r>
      <w:r w:rsidRPr="006C66DD">
        <w:t xml:space="preserve"> </w:t>
      </w:r>
      <w:r w:rsidRPr="005B175B">
        <w:rPr>
          <w:rFonts w:ascii="Times New Roman" w:hAnsi="Times New Roman" w:cs="Times New Roman"/>
          <w:sz w:val="24"/>
          <w:szCs w:val="24"/>
        </w:rPr>
        <w:t>статей 282, 284 Трудового кодекса Российской Федерации в части оформления трудовых договоров по совместительству.</w:t>
      </w:r>
    </w:p>
    <w:p w14:paraId="473EEFA8" w14:textId="77777777" w:rsidR="001F0322" w:rsidRDefault="001F0322" w:rsidP="001F0322">
      <w:pPr>
        <w:pStyle w:val="a6"/>
        <w:keepNext/>
        <w:keepLines/>
        <w:numPr>
          <w:ilvl w:val="1"/>
          <w:numId w:val="15"/>
        </w:numPr>
        <w:spacing w:before="40" w:line="240" w:lineRule="auto"/>
        <w:ind w:left="0" w:firstLine="567"/>
        <w:jc w:val="both"/>
        <w:outlineLvl w:val="2"/>
        <w:rPr>
          <w:rFonts w:ascii="Times New Roman" w:hAnsi="Times New Roman" w:cs="Times New Roman"/>
          <w:sz w:val="24"/>
          <w:szCs w:val="24"/>
        </w:rPr>
      </w:pPr>
      <w:r w:rsidRPr="005B175B">
        <w:rPr>
          <w:rFonts w:ascii="Times New Roman" w:hAnsi="Times New Roman" w:cs="Times New Roman"/>
          <w:sz w:val="24"/>
          <w:szCs w:val="24"/>
        </w:rPr>
        <w:t>Утвердить штатное расписание в соответствии с п.3.1.8 Устава.</w:t>
      </w:r>
    </w:p>
    <w:p w14:paraId="547CDDC4" w14:textId="77777777" w:rsidR="001F0322" w:rsidRPr="005B175B" w:rsidRDefault="001F0322" w:rsidP="001F0322">
      <w:pPr>
        <w:pStyle w:val="a6"/>
        <w:keepNext/>
        <w:keepLines/>
        <w:numPr>
          <w:ilvl w:val="1"/>
          <w:numId w:val="15"/>
        </w:numPr>
        <w:spacing w:before="40" w:line="240" w:lineRule="auto"/>
        <w:ind w:left="0" w:firstLine="567"/>
        <w:jc w:val="both"/>
        <w:outlineLvl w:val="2"/>
        <w:rPr>
          <w:rFonts w:ascii="Times New Roman" w:hAnsi="Times New Roman" w:cs="Times New Roman"/>
          <w:sz w:val="24"/>
          <w:szCs w:val="24"/>
        </w:rPr>
      </w:pPr>
      <w:r w:rsidRPr="005B175B">
        <w:rPr>
          <w:rFonts w:ascii="Times New Roman" w:hAnsi="Times New Roman" w:cs="Times New Roman"/>
          <w:sz w:val="24"/>
          <w:szCs w:val="24"/>
        </w:rPr>
        <w:t>Внести исправительные записи в трудовые книжки сотрудников учреждения в соответствии с действующим штатным расписанием.</w:t>
      </w:r>
    </w:p>
    <w:p w14:paraId="0BBB1174" w14:textId="2D03D748" w:rsidR="001F0322" w:rsidRDefault="001F0322" w:rsidP="001F0322">
      <w:pPr>
        <w:pStyle w:val="a6"/>
        <w:numPr>
          <w:ilvl w:val="1"/>
          <w:numId w:val="15"/>
        </w:numPr>
        <w:shd w:val="clear" w:color="auto" w:fill="FFFFFF"/>
        <w:tabs>
          <w:tab w:val="left" w:pos="1134"/>
        </w:tabs>
        <w:spacing w:line="240" w:lineRule="auto"/>
        <w:ind w:left="0" w:firstLine="567"/>
        <w:jc w:val="both"/>
        <w:rPr>
          <w:rFonts w:ascii="Times New Roman" w:hAnsi="Times New Roman" w:cs="Times New Roman"/>
          <w:sz w:val="24"/>
          <w:szCs w:val="24"/>
        </w:rPr>
      </w:pPr>
      <w:r w:rsidRPr="00E25A53">
        <w:rPr>
          <w:rFonts w:ascii="Times New Roman" w:hAnsi="Times New Roman" w:cs="Times New Roman"/>
          <w:sz w:val="24"/>
          <w:szCs w:val="24"/>
        </w:rPr>
        <w:t xml:space="preserve">Не допускать нарушения Порядка формирования муниципального задания на оказание муниципальных услуг (выполнение работ) и финансового обеспечения выполнения муниципального задания муниципальными учреждениями, в отношении которых Управление по делам молодежи, культуре и спорту администрации Ленинского городского округа осуществляет функции и полномочия учредителя и финансового обеспечения выполнения муниципального задания, утвержденного приказом начальника Управления от 28.12.2023 №166-а/х, в части сроков размещения Отчетов о выполнении муниципального задания учреждения на сайте </w:t>
      </w:r>
      <w:hyperlink r:id="rId8" w:tgtFrame="_blank" w:tooltip="&lt;div class=&quot;doc www&quot;&gt;&lt;span class=&quot;aligner&quot;&gt;&lt;div class=&quot;icon listDocWWW-16&quot;&gt;&lt;/div&gt;&lt;/span&gt;www.bus.gov.ru&lt;/div&gt;" w:history="1">
        <w:r w:rsidRPr="00E25A53">
          <w:rPr>
            <w:rStyle w:val="ab"/>
            <w:rFonts w:ascii="Times New Roman" w:hAnsi="Times New Roman" w:cs="Times New Roman"/>
            <w:color w:val="auto"/>
            <w:sz w:val="24"/>
            <w:szCs w:val="24"/>
            <w:u w:val="none"/>
          </w:rPr>
          <w:t>www.bus.gov.ru</w:t>
        </w:r>
      </w:hyperlink>
      <w:r w:rsidRPr="00E25A53">
        <w:rPr>
          <w:rFonts w:ascii="Times New Roman" w:hAnsi="Times New Roman" w:cs="Times New Roman"/>
          <w:sz w:val="24"/>
          <w:szCs w:val="24"/>
        </w:rPr>
        <w:t>.</w:t>
      </w:r>
    </w:p>
    <w:p w14:paraId="7119EEE5" w14:textId="2BF12DF9" w:rsidR="00FC0CDF" w:rsidRPr="003119D6" w:rsidRDefault="009640F4" w:rsidP="001F0322">
      <w:pPr>
        <w:pStyle w:val="a6"/>
        <w:numPr>
          <w:ilvl w:val="1"/>
          <w:numId w:val="15"/>
        </w:numPr>
        <w:shd w:val="clear" w:color="auto" w:fill="FFFFFF"/>
        <w:tabs>
          <w:tab w:val="left" w:pos="1134"/>
        </w:tabs>
        <w:spacing w:line="240" w:lineRule="auto"/>
        <w:ind w:left="0" w:firstLine="567"/>
        <w:jc w:val="both"/>
        <w:rPr>
          <w:rFonts w:ascii="Times New Roman" w:hAnsi="Times New Roman" w:cs="Times New Roman"/>
          <w:sz w:val="24"/>
          <w:szCs w:val="24"/>
        </w:rPr>
      </w:pPr>
      <w:r w:rsidRPr="007705D6">
        <w:rPr>
          <w:rFonts w:ascii="Times New Roman" w:hAnsi="Times New Roman" w:cs="Times New Roman"/>
          <w:sz w:val="24"/>
          <w:szCs w:val="24"/>
        </w:rPr>
        <w:t>Оформить договорные отношения н</w:t>
      </w:r>
      <w:r w:rsidR="00F9533E" w:rsidRPr="007705D6">
        <w:rPr>
          <w:rFonts w:ascii="Times New Roman" w:hAnsi="Times New Roman" w:cs="Times New Roman"/>
          <w:sz w:val="24"/>
          <w:szCs w:val="24"/>
        </w:rPr>
        <w:t>а</w:t>
      </w:r>
      <w:r w:rsidRPr="007705D6">
        <w:rPr>
          <w:rFonts w:ascii="Times New Roman" w:hAnsi="Times New Roman" w:cs="Times New Roman"/>
          <w:sz w:val="24"/>
          <w:szCs w:val="24"/>
        </w:rPr>
        <w:t xml:space="preserve"> размещение торговых автоматов в Центральной </w:t>
      </w:r>
      <w:r w:rsidRPr="003119D6">
        <w:rPr>
          <w:rFonts w:ascii="Times New Roman" w:hAnsi="Times New Roman" w:cs="Times New Roman"/>
          <w:sz w:val="24"/>
          <w:szCs w:val="24"/>
        </w:rPr>
        <w:t xml:space="preserve">библиотеке в соответствии с действующим законодательством. </w:t>
      </w:r>
    </w:p>
    <w:p w14:paraId="6F06A6A2" w14:textId="0766A812" w:rsidR="0060766B" w:rsidRPr="003119D6" w:rsidRDefault="0060766B" w:rsidP="000D5C14">
      <w:pPr>
        <w:pStyle w:val="a6"/>
        <w:numPr>
          <w:ilvl w:val="1"/>
          <w:numId w:val="15"/>
        </w:numPr>
        <w:shd w:val="clear" w:color="auto" w:fill="FFFFFF"/>
        <w:tabs>
          <w:tab w:val="left" w:pos="851"/>
        </w:tabs>
        <w:spacing w:line="240" w:lineRule="auto"/>
        <w:ind w:left="0" w:firstLine="567"/>
        <w:jc w:val="both"/>
        <w:rPr>
          <w:rFonts w:ascii="Times New Roman" w:hAnsi="Times New Roman" w:cs="Times New Roman"/>
          <w:sz w:val="24"/>
          <w:szCs w:val="24"/>
        </w:rPr>
      </w:pPr>
      <w:r w:rsidRPr="003119D6">
        <w:rPr>
          <w:rFonts w:ascii="Times New Roman" w:hAnsi="Times New Roman" w:cs="Times New Roman"/>
          <w:sz w:val="24"/>
          <w:szCs w:val="24"/>
        </w:rPr>
        <w:t xml:space="preserve"> Провести инвентаризацию имущества МБУК «ЦБС», по итогам которой </w:t>
      </w:r>
      <w:r w:rsidR="003119D6" w:rsidRPr="003119D6">
        <w:rPr>
          <w:rFonts w:ascii="Times New Roman" w:hAnsi="Times New Roman" w:cs="Times New Roman"/>
          <w:sz w:val="24"/>
          <w:szCs w:val="24"/>
        </w:rPr>
        <w:t xml:space="preserve">неучтенные </w:t>
      </w:r>
      <w:r w:rsidRPr="003119D6">
        <w:rPr>
          <w:rFonts w:ascii="Times New Roman" w:hAnsi="Times New Roman" w:cs="Times New Roman"/>
          <w:sz w:val="24"/>
          <w:szCs w:val="24"/>
        </w:rPr>
        <w:t>объекты имущества отразить на счетах учреждения.</w:t>
      </w:r>
    </w:p>
    <w:p w14:paraId="404FB736" w14:textId="4300F72D" w:rsidR="003119D6" w:rsidRPr="003119D6" w:rsidRDefault="003119D6" w:rsidP="000D5C14">
      <w:pPr>
        <w:pStyle w:val="a6"/>
        <w:numPr>
          <w:ilvl w:val="1"/>
          <w:numId w:val="15"/>
        </w:numPr>
        <w:shd w:val="clear" w:color="auto" w:fill="FFFFFF"/>
        <w:tabs>
          <w:tab w:val="left" w:pos="851"/>
        </w:tabs>
        <w:spacing w:line="240" w:lineRule="auto"/>
        <w:ind w:left="0" w:firstLine="567"/>
        <w:jc w:val="both"/>
        <w:rPr>
          <w:rFonts w:ascii="Times New Roman" w:hAnsi="Times New Roman" w:cs="Times New Roman"/>
          <w:sz w:val="24"/>
          <w:szCs w:val="24"/>
        </w:rPr>
      </w:pPr>
      <w:r w:rsidRPr="003119D6">
        <w:rPr>
          <w:rFonts w:ascii="Times New Roman" w:hAnsi="Times New Roman" w:cs="Times New Roman"/>
          <w:sz w:val="24"/>
          <w:szCs w:val="24"/>
        </w:rPr>
        <w:t xml:space="preserve">Пересмотреть заключенные договоры на оказание </w:t>
      </w:r>
      <w:r>
        <w:rPr>
          <w:rFonts w:ascii="Times New Roman" w:hAnsi="Times New Roman" w:cs="Times New Roman"/>
          <w:sz w:val="24"/>
          <w:szCs w:val="24"/>
        </w:rPr>
        <w:t xml:space="preserve">дополнительных </w:t>
      </w:r>
      <w:r w:rsidRPr="003119D6">
        <w:rPr>
          <w:rFonts w:ascii="Times New Roman" w:hAnsi="Times New Roman" w:cs="Times New Roman"/>
          <w:sz w:val="24"/>
          <w:szCs w:val="24"/>
        </w:rPr>
        <w:t xml:space="preserve">платных услуг </w:t>
      </w:r>
      <w:r>
        <w:rPr>
          <w:rFonts w:ascii="Times New Roman" w:hAnsi="Times New Roman" w:cs="Times New Roman"/>
          <w:sz w:val="24"/>
          <w:szCs w:val="24"/>
        </w:rPr>
        <w:t xml:space="preserve">по организации и проведению обучающих, культурно-массовых, торжественных, корпоративных и других мероприятий в </w:t>
      </w:r>
      <w:r w:rsidRPr="003119D6">
        <w:rPr>
          <w:rFonts w:ascii="Times New Roman" w:hAnsi="Times New Roman" w:cs="Times New Roman"/>
          <w:sz w:val="24"/>
          <w:szCs w:val="24"/>
        </w:rPr>
        <w:t>2025 году</w:t>
      </w:r>
      <w:r>
        <w:rPr>
          <w:rFonts w:ascii="Times New Roman" w:hAnsi="Times New Roman" w:cs="Times New Roman"/>
          <w:sz w:val="24"/>
          <w:szCs w:val="24"/>
        </w:rPr>
        <w:t xml:space="preserve">. </w:t>
      </w:r>
    </w:p>
    <w:p w14:paraId="70F2780A" w14:textId="77777777" w:rsidR="00F9533E" w:rsidRPr="00F4451C" w:rsidRDefault="00F9533E" w:rsidP="00F9533E">
      <w:pPr>
        <w:pStyle w:val="a6"/>
        <w:numPr>
          <w:ilvl w:val="1"/>
          <w:numId w:val="15"/>
        </w:numPr>
        <w:tabs>
          <w:tab w:val="left" w:pos="567"/>
          <w:tab w:val="left" w:pos="1134"/>
        </w:tabs>
        <w:spacing w:line="240" w:lineRule="auto"/>
        <w:ind w:left="0" w:firstLine="567"/>
        <w:jc w:val="both"/>
        <w:rPr>
          <w:rFonts w:ascii="Times New Roman" w:hAnsi="Times New Roman" w:cs="Times New Roman"/>
          <w:sz w:val="24"/>
          <w:szCs w:val="24"/>
        </w:rPr>
      </w:pPr>
      <w:r w:rsidRPr="00F4451C">
        <w:rPr>
          <w:rFonts w:ascii="Times New Roman" w:hAnsi="Times New Roman" w:cs="Times New Roman"/>
          <w:sz w:val="24"/>
          <w:szCs w:val="24"/>
        </w:rPr>
        <w:t>Не допускать нарушения порядка ведения бухгалтерского учёта в части ежеквартального отражения признания доходов будущих периодов доходами текущего финансового года.</w:t>
      </w:r>
    </w:p>
    <w:bookmarkEnd w:id="4"/>
    <w:bookmarkEnd w:id="5"/>
    <w:p w14:paraId="30D8158B" w14:textId="6D29721E" w:rsidR="00F10B3F" w:rsidRDefault="00F10B3F" w:rsidP="008B36D7">
      <w:pPr>
        <w:autoSpaceDE w:val="0"/>
        <w:autoSpaceDN w:val="0"/>
        <w:adjustRightInd w:val="0"/>
        <w:ind w:firstLine="567"/>
        <w:jc w:val="both"/>
      </w:pPr>
      <w:r>
        <w:t>В соответствии с частью 3 статьи 16 Федерального закона от 07.02.2011 № 6-ФЗ «Об общих принципах организации и деятельности контрольно-счетных органов субъектов Российской Федерации</w:t>
      </w:r>
      <w:r w:rsidR="00B14086">
        <w:t>,</w:t>
      </w:r>
      <w:r w:rsidR="00B14086" w:rsidRPr="00B14086">
        <w:t xml:space="preserve"> </w:t>
      </w:r>
      <w:r w:rsidR="00B14086">
        <w:t>федеральных территорий и муниципальных образований»</w:t>
      </w:r>
      <w:r>
        <w:t xml:space="preserve"> </w:t>
      </w:r>
      <w:r w:rsidR="005B5A14">
        <w:t>д</w:t>
      </w:r>
      <w:r w:rsidR="00B14086" w:rsidRPr="006237D0">
        <w:t xml:space="preserve">иректору </w:t>
      </w:r>
      <w:r w:rsidR="00733CD9" w:rsidRPr="00733CD9">
        <w:rPr>
          <w:iCs/>
        </w:rPr>
        <w:t xml:space="preserve">МБУК «ЦБС» </w:t>
      </w:r>
      <w:r w:rsidR="00FB2611" w:rsidRPr="00EF3B26">
        <w:t xml:space="preserve"> </w:t>
      </w:r>
      <w:r>
        <w:t xml:space="preserve">или лицу, исполняющему его обязанности, необходимо уведомить Контрольно-счетную палату Ленинского городского округа о принятых решениях и мерах по результатам выполнения настоящего Представления в письменной форме с приложением копий подтверждающих документов в течение месяца со дня получения Представления. </w:t>
      </w:r>
    </w:p>
    <w:p w14:paraId="6CBF4B49" w14:textId="77777777" w:rsidR="00F10B3F" w:rsidRDefault="00F10B3F" w:rsidP="00F10B3F">
      <w:pPr>
        <w:autoSpaceDE w:val="0"/>
        <w:autoSpaceDN w:val="0"/>
        <w:adjustRightInd w:val="0"/>
        <w:ind w:firstLine="708"/>
        <w:jc w:val="both"/>
      </w:pPr>
    </w:p>
    <w:p w14:paraId="01B82EE7" w14:textId="77777777" w:rsidR="00F10B3F" w:rsidRDefault="00F10B3F" w:rsidP="008B36D7">
      <w:pPr>
        <w:autoSpaceDE w:val="0"/>
        <w:autoSpaceDN w:val="0"/>
        <w:adjustRightInd w:val="0"/>
        <w:ind w:firstLine="567"/>
        <w:jc w:val="both"/>
      </w:pPr>
      <w:r>
        <w:t>Неисполнение или ненадлежащее исполнение представления влечет за собой ответственность, установленную законодательством Российской Федерации.</w:t>
      </w:r>
    </w:p>
    <w:p w14:paraId="11EBFF4E" w14:textId="77777777" w:rsidR="00F10B3F" w:rsidRDefault="00F10B3F" w:rsidP="00F10B3F">
      <w:pPr>
        <w:autoSpaceDE w:val="0"/>
        <w:autoSpaceDN w:val="0"/>
        <w:adjustRightInd w:val="0"/>
        <w:ind w:firstLine="708"/>
        <w:jc w:val="both"/>
      </w:pPr>
    </w:p>
    <w:p w14:paraId="233CBF25" w14:textId="77777777" w:rsidR="00E85FB8" w:rsidRPr="00B42A94" w:rsidRDefault="00E85FB8" w:rsidP="00F10B3F">
      <w:pPr>
        <w:autoSpaceDE w:val="0"/>
        <w:autoSpaceDN w:val="0"/>
        <w:adjustRightInd w:val="0"/>
        <w:ind w:firstLine="708"/>
        <w:jc w:val="both"/>
      </w:pPr>
    </w:p>
    <w:p w14:paraId="090FEAFA" w14:textId="77777777" w:rsidR="00F10B3F" w:rsidRPr="00B42A94" w:rsidRDefault="00F10B3F" w:rsidP="00F10B3F">
      <w:pPr>
        <w:autoSpaceDE w:val="0"/>
        <w:autoSpaceDN w:val="0"/>
        <w:adjustRightInd w:val="0"/>
        <w:jc w:val="both"/>
      </w:pPr>
      <w:r w:rsidRPr="00B42A94">
        <w:lastRenderedPageBreak/>
        <w:t>Председатель</w:t>
      </w:r>
    </w:p>
    <w:p w14:paraId="42B61BBD" w14:textId="77777777" w:rsidR="00F10B3F" w:rsidRPr="00B42A94" w:rsidRDefault="00F10B3F" w:rsidP="00F10B3F">
      <w:pPr>
        <w:autoSpaceDE w:val="0"/>
        <w:autoSpaceDN w:val="0"/>
        <w:adjustRightInd w:val="0"/>
        <w:jc w:val="both"/>
      </w:pPr>
      <w:r w:rsidRPr="00B42A94">
        <w:t>Контрольно-счетной палаты</w:t>
      </w:r>
    </w:p>
    <w:p w14:paraId="5F52EDDC" w14:textId="77777777" w:rsidR="00F10B3F" w:rsidRPr="00EC6802" w:rsidRDefault="00F10B3F" w:rsidP="00F10B3F">
      <w:pPr>
        <w:autoSpaceDE w:val="0"/>
        <w:autoSpaceDN w:val="0"/>
        <w:adjustRightInd w:val="0"/>
        <w:jc w:val="both"/>
        <w:rPr>
          <w:bCs/>
        </w:rPr>
      </w:pPr>
      <w:r w:rsidRPr="00B42A94">
        <w:t>Ленинского городского округа</w:t>
      </w:r>
      <w:r w:rsidRPr="00B42A94">
        <w:tab/>
      </w:r>
      <w:r w:rsidRPr="00B42A94">
        <w:tab/>
      </w:r>
      <w:r w:rsidRPr="00B42A94">
        <w:tab/>
      </w:r>
      <w:r w:rsidRPr="00B42A94">
        <w:tab/>
      </w:r>
      <w:r w:rsidRPr="00B42A94">
        <w:tab/>
      </w:r>
      <w:r w:rsidRPr="00B42A94">
        <w:tab/>
      </w:r>
      <w:r w:rsidRPr="00B42A94">
        <w:tab/>
      </w:r>
      <w:r w:rsidRPr="00B42A94">
        <w:tab/>
        <w:t xml:space="preserve">    Е.В. Егорова</w:t>
      </w:r>
    </w:p>
    <w:sectPr w:rsidR="00F10B3F" w:rsidRPr="00EC6802" w:rsidSect="00E85FB8">
      <w:footerReference w:type="default" r:id="rId9"/>
      <w:pgSz w:w="11906" w:h="16838" w:code="9"/>
      <w:pgMar w:top="851" w:right="709" w:bottom="993"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43224" w14:textId="77777777" w:rsidR="00EE5EC2" w:rsidRDefault="00EE5EC2" w:rsidP="00EE5EC2">
      <w:r>
        <w:separator/>
      </w:r>
    </w:p>
  </w:endnote>
  <w:endnote w:type="continuationSeparator" w:id="0">
    <w:p w14:paraId="32CBB37C" w14:textId="77777777" w:rsidR="00EE5EC2" w:rsidRDefault="00EE5EC2" w:rsidP="00EE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091457"/>
      <w:docPartObj>
        <w:docPartGallery w:val="Page Numbers (Bottom of Page)"/>
        <w:docPartUnique/>
      </w:docPartObj>
    </w:sdtPr>
    <w:sdtEndPr/>
    <w:sdtContent>
      <w:p w14:paraId="05996171" w14:textId="01C6CB33" w:rsidR="00CA23CE" w:rsidRDefault="00CA23CE">
        <w:pPr>
          <w:pStyle w:val="a9"/>
          <w:jc w:val="center"/>
        </w:pPr>
        <w:r>
          <w:fldChar w:fldCharType="begin"/>
        </w:r>
        <w:r>
          <w:instrText>PAGE   \* MERGEFORMAT</w:instrText>
        </w:r>
        <w:r>
          <w:fldChar w:fldCharType="separate"/>
        </w:r>
        <w:r w:rsidR="00F1790D">
          <w:rPr>
            <w:noProof/>
          </w:rPr>
          <w:t>2</w:t>
        </w:r>
        <w:r>
          <w:fldChar w:fldCharType="end"/>
        </w:r>
      </w:p>
    </w:sdtContent>
  </w:sdt>
  <w:p w14:paraId="4C5FF073" w14:textId="77777777" w:rsidR="00CA23CE" w:rsidRDefault="00CA23C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C5A50" w14:textId="77777777" w:rsidR="00EE5EC2" w:rsidRDefault="00EE5EC2" w:rsidP="00EE5EC2">
      <w:r>
        <w:separator/>
      </w:r>
    </w:p>
  </w:footnote>
  <w:footnote w:type="continuationSeparator" w:id="0">
    <w:p w14:paraId="643954DE" w14:textId="77777777" w:rsidR="00EE5EC2" w:rsidRDefault="00EE5EC2" w:rsidP="00EE5E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14DD"/>
    <w:multiLevelType w:val="multilevel"/>
    <w:tmpl w:val="074AE20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089440AE"/>
    <w:multiLevelType w:val="multilevel"/>
    <w:tmpl w:val="4BFC82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35127"/>
    <w:multiLevelType w:val="hybridMultilevel"/>
    <w:tmpl w:val="36385E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6270CAC"/>
    <w:multiLevelType w:val="multilevel"/>
    <w:tmpl w:val="FE5A7A40"/>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EE3389"/>
    <w:multiLevelType w:val="multilevel"/>
    <w:tmpl w:val="7D90A4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FC50D9"/>
    <w:multiLevelType w:val="multilevel"/>
    <w:tmpl w:val="DBA009BA"/>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F2D68FB"/>
    <w:multiLevelType w:val="multilevel"/>
    <w:tmpl w:val="EFDE966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4B1A6236"/>
    <w:multiLevelType w:val="multilevel"/>
    <w:tmpl w:val="FED84B2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538D1297"/>
    <w:multiLevelType w:val="multilevel"/>
    <w:tmpl w:val="B5CAA1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42718BA"/>
    <w:multiLevelType w:val="hybridMultilevel"/>
    <w:tmpl w:val="547A5E0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73668B7"/>
    <w:multiLevelType w:val="hybridMultilevel"/>
    <w:tmpl w:val="CC4E45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9247939"/>
    <w:multiLevelType w:val="hybridMultilevel"/>
    <w:tmpl w:val="04F43F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8BC3995"/>
    <w:multiLevelType w:val="hybridMultilevel"/>
    <w:tmpl w:val="A47002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01D66B2"/>
    <w:multiLevelType w:val="multilevel"/>
    <w:tmpl w:val="1C2C451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B4028D7"/>
    <w:multiLevelType w:val="multilevel"/>
    <w:tmpl w:val="89F63F26"/>
    <w:lvl w:ilvl="0">
      <w:start w:val="2"/>
      <w:numFmt w:val="decimal"/>
      <w:lvlText w:val="%1."/>
      <w:lvlJc w:val="left"/>
      <w:pPr>
        <w:ind w:left="720" w:hanging="360"/>
      </w:pPr>
      <w:rPr>
        <w:rFonts w:eastAsia="Times New Roman" w:hint="default"/>
        <w:color w:val="000000"/>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9"/>
  </w:num>
  <w:num w:numId="3">
    <w:abstractNumId w:val="5"/>
  </w:num>
  <w:num w:numId="4">
    <w:abstractNumId w:val="4"/>
  </w:num>
  <w:num w:numId="5">
    <w:abstractNumId w:val="8"/>
  </w:num>
  <w:num w:numId="6">
    <w:abstractNumId w:val="12"/>
  </w:num>
  <w:num w:numId="7">
    <w:abstractNumId w:val="1"/>
  </w:num>
  <w:num w:numId="8">
    <w:abstractNumId w:val="10"/>
  </w:num>
  <w:num w:numId="9">
    <w:abstractNumId w:val="0"/>
  </w:num>
  <w:num w:numId="10">
    <w:abstractNumId w:val="7"/>
  </w:num>
  <w:num w:numId="11">
    <w:abstractNumId w:val="13"/>
  </w:num>
  <w:num w:numId="12">
    <w:abstractNumId w:val="2"/>
  </w:num>
  <w:num w:numId="13">
    <w:abstractNumId w:val="3"/>
  </w:num>
  <w:num w:numId="14">
    <w:abstractNumId w:val="11"/>
  </w:num>
  <w:num w:numId="1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6F"/>
    <w:rsid w:val="00005E57"/>
    <w:rsid w:val="00022C42"/>
    <w:rsid w:val="00027473"/>
    <w:rsid w:val="00032A82"/>
    <w:rsid w:val="0003416B"/>
    <w:rsid w:val="00037ACB"/>
    <w:rsid w:val="00041133"/>
    <w:rsid w:val="00042599"/>
    <w:rsid w:val="0004343E"/>
    <w:rsid w:val="0004740E"/>
    <w:rsid w:val="0005172B"/>
    <w:rsid w:val="000542C6"/>
    <w:rsid w:val="00055AE2"/>
    <w:rsid w:val="00056BA3"/>
    <w:rsid w:val="000641C9"/>
    <w:rsid w:val="0006469F"/>
    <w:rsid w:val="00064DCE"/>
    <w:rsid w:val="00065165"/>
    <w:rsid w:val="0006565E"/>
    <w:rsid w:val="0006655E"/>
    <w:rsid w:val="00066FED"/>
    <w:rsid w:val="0006729E"/>
    <w:rsid w:val="0006782F"/>
    <w:rsid w:val="000707C7"/>
    <w:rsid w:val="000720A2"/>
    <w:rsid w:val="00072287"/>
    <w:rsid w:val="00075525"/>
    <w:rsid w:val="00076F4F"/>
    <w:rsid w:val="00077836"/>
    <w:rsid w:val="00082061"/>
    <w:rsid w:val="0008396A"/>
    <w:rsid w:val="00085992"/>
    <w:rsid w:val="00086AA6"/>
    <w:rsid w:val="00086DF3"/>
    <w:rsid w:val="000907DC"/>
    <w:rsid w:val="000929D4"/>
    <w:rsid w:val="000938C5"/>
    <w:rsid w:val="000A2ECD"/>
    <w:rsid w:val="000A3318"/>
    <w:rsid w:val="000A60E0"/>
    <w:rsid w:val="000B04BD"/>
    <w:rsid w:val="000B5993"/>
    <w:rsid w:val="000B762C"/>
    <w:rsid w:val="000C7F63"/>
    <w:rsid w:val="000D3B05"/>
    <w:rsid w:val="000D4AA3"/>
    <w:rsid w:val="000D4EEC"/>
    <w:rsid w:val="000D5C14"/>
    <w:rsid w:val="000D7510"/>
    <w:rsid w:val="000E11CF"/>
    <w:rsid w:val="000E24D5"/>
    <w:rsid w:val="000E5EB0"/>
    <w:rsid w:val="000E7CE8"/>
    <w:rsid w:val="000F323B"/>
    <w:rsid w:val="000F4009"/>
    <w:rsid w:val="000F6610"/>
    <w:rsid w:val="0010232E"/>
    <w:rsid w:val="00102A36"/>
    <w:rsid w:val="00102F53"/>
    <w:rsid w:val="00105A93"/>
    <w:rsid w:val="001069AA"/>
    <w:rsid w:val="00110C7A"/>
    <w:rsid w:val="00120696"/>
    <w:rsid w:val="001246FB"/>
    <w:rsid w:val="00130ED8"/>
    <w:rsid w:val="0013282C"/>
    <w:rsid w:val="001328E7"/>
    <w:rsid w:val="001352D9"/>
    <w:rsid w:val="00135F70"/>
    <w:rsid w:val="001369E0"/>
    <w:rsid w:val="00136E11"/>
    <w:rsid w:val="00144003"/>
    <w:rsid w:val="00145BDE"/>
    <w:rsid w:val="00145E8E"/>
    <w:rsid w:val="00147B53"/>
    <w:rsid w:val="00147E2D"/>
    <w:rsid w:val="0015055F"/>
    <w:rsid w:val="0015082E"/>
    <w:rsid w:val="00150A87"/>
    <w:rsid w:val="00150F50"/>
    <w:rsid w:val="00151014"/>
    <w:rsid w:val="0015187A"/>
    <w:rsid w:val="00152584"/>
    <w:rsid w:val="001533E4"/>
    <w:rsid w:val="00155C25"/>
    <w:rsid w:val="001567FB"/>
    <w:rsid w:val="001609B1"/>
    <w:rsid w:val="0016188B"/>
    <w:rsid w:val="00165CAF"/>
    <w:rsid w:val="00172079"/>
    <w:rsid w:val="00172471"/>
    <w:rsid w:val="00172BF5"/>
    <w:rsid w:val="001747D8"/>
    <w:rsid w:val="00175094"/>
    <w:rsid w:val="0017719D"/>
    <w:rsid w:val="001772E8"/>
    <w:rsid w:val="001804DD"/>
    <w:rsid w:val="001817F1"/>
    <w:rsid w:val="0018532C"/>
    <w:rsid w:val="00185607"/>
    <w:rsid w:val="00187290"/>
    <w:rsid w:val="001939FE"/>
    <w:rsid w:val="00194ABE"/>
    <w:rsid w:val="0019589F"/>
    <w:rsid w:val="001A0A28"/>
    <w:rsid w:val="001A1F58"/>
    <w:rsid w:val="001A292A"/>
    <w:rsid w:val="001A2D79"/>
    <w:rsid w:val="001A74F1"/>
    <w:rsid w:val="001A7948"/>
    <w:rsid w:val="001B0AD1"/>
    <w:rsid w:val="001C00DB"/>
    <w:rsid w:val="001C06AC"/>
    <w:rsid w:val="001C24AB"/>
    <w:rsid w:val="001C3718"/>
    <w:rsid w:val="001C3BC8"/>
    <w:rsid w:val="001C6186"/>
    <w:rsid w:val="001D17B5"/>
    <w:rsid w:val="001D2E0C"/>
    <w:rsid w:val="001D2FA8"/>
    <w:rsid w:val="001D4786"/>
    <w:rsid w:val="001D4D62"/>
    <w:rsid w:val="001E3465"/>
    <w:rsid w:val="001E7073"/>
    <w:rsid w:val="001E78A7"/>
    <w:rsid w:val="001E78C4"/>
    <w:rsid w:val="001F0322"/>
    <w:rsid w:val="001F0943"/>
    <w:rsid w:val="001F5268"/>
    <w:rsid w:val="001F601B"/>
    <w:rsid w:val="00202C9F"/>
    <w:rsid w:val="00202DB2"/>
    <w:rsid w:val="002076B3"/>
    <w:rsid w:val="00207C42"/>
    <w:rsid w:val="00214D35"/>
    <w:rsid w:val="00220637"/>
    <w:rsid w:val="0022145A"/>
    <w:rsid w:val="00222008"/>
    <w:rsid w:val="00222C14"/>
    <w:rsid w:val="00231AF8"/>
    <w:rsid w:val="002326E1"/>
    <w:rsid w:val="002413BA"/>
    <w:rsid w:val="00241920"/>
    <w:rsid w:val="00251D35"/>
    <w:rsid w:val="002633D4"/>
    <w:rsid w:val="00264BE7"/>
    <w:rsid w:val="00266204"/>
    <w:rsid w:val="00267B15"/>
    <w:rsid w:val="002709AE"/>
    <w:rsid w:val="00270C65"/>
    <w:rsid w:val="00271789"/>
    <w:rsid w:val="002725E6"/>
    <w:rsid w:val="00274175"/>
    <w:rsid w:val="002751C5"/>
    <w:rsid w:val="00281975"/>
    <w:rsid w:val="002827E9"/>
    <w:rsid w:val="0029040E"/>
    <w:rsid w:val="00291D22"/>
    <w:rsid w:val="0029412D"/>
    <w:rsid w:val="002972F0"/>
    <w:rsid w:val="002A432A"/>
    <w:rsid w:val="002A59F5"/>
    <w:rsid w:val="002B18D4"/>
    <w:rsid w:val="002B1FA0"/>
    <w:rsid w:val="002B2666"/>
    <w:rsid w:val="002B3706"/>
    <w:rsid w:val="002B4CA0"/>
    <w:rsid w:val="002B4CF8"/>
    <w:rsid w:val="002B61BF"/>
    <w:rsid w:val="002B6D66"/>
    <w:rsid w:val="002C16B9"/>
    <w:rsid w:val="002C2B20"/>
    <w:rsid w:val="002C3C35"/>
    <w:rsid w:val="002C4D62"/>
    <w:rsid w:val="002C6A2E"/>
    <w:rsid w:val="002D1AF9"/>
    <w:rsid w:val="002D2949"/>
    <w:rsid w:val="002D3953"/>
    <w:rsid w:val="002D5DB7"/>
    <w:rsid w:val="002E0E37"/>
    <w:rsid w:val="002E1DB1"/>
    <w:rsid w:val="002E5E9B"/>
    <w:rsid w:val="002E6816"/>
    <w:rsid w:val="002E717E"/>
    <w:rsid w:val="002E7477"/>
    <w:rsid w:val="002E7CB5"/>
    <w:rsid w:val="002F38D5"/>
    <w:rsid w:val="002F3B63"/>
    <w:rsid w:val="002F73E1"/>
    <w:rsid w:val="003024DC"/>
    <w:rsid w:val="00302915"/>
    <w:rsid w:val="00302C85"/>
    <w:rsid w:val="0030567A"/>
    <w:rsid w:val="00310641"/>
    <w:rsid w:val="003119D6"/>
    <w:rsid w:val="003172E6"/>
    <w:rsid w:val="00320424"/>
    <w:rsid w:val="00324823"/>
    <w:rsid w:val="00325435"/>
    <w:rsid w:val="00326362"/>
    <w:rsid w:val="003307BF"/>
    <w:rsid w:val="00334CC0"/>
    <w:rsid w:val="00337939"/>
    <w:rsid w:val="003405C7"/>
    <w:rsid w:val="0034154F"/>
    <w:rsid w:val="003422AF"/>
    <w:rsid w:val="00351937"/>
    <w:rsid w:val="0036035E"/>
    <w:rsid w:val="003625D4"/>
    <w:rsid w:val="00362F06"/>
    <w:rsid w:val="00375297"/>
    <w:rsid w:val="0037582E"/>
    <w:rsid w:val="00380897"/>
    <w:rsid w:val="00380BD8"/>
    <w:rsid w:val="0038159A"/>
    <w:rsid w:val="00382738"/>
    <w:rsid w:val="0038695A"/>
    <w:rsid w:val="00392810"/>
    <w:rsid w:val="00393F14"/>
    <w:rsid w:val="00396BB9"/>
    <w:rsid w:val="003977C4"/>
    <w:rsid w:val="003A2998"/>
    <w:rsid w:val="003A29A1"/>
    <w:rsid w:val="003A33F3"/>
    <w:rsid w:val="003A4789"/>
    <w:rsid w:val="003A548B"/>
    <w:rsid w:val="003A7030"/>
    <w:rsid w:val="003B6400"/>
    <w:rsid w:val="003B6DA0"/>
    <w:rsid w:val="003B7638"/>
    <w:rsid w:val="003B77A4"/>
    <w:rsid w:val="003B7E6A"/>
    <w:rsid w:val="003C20D2"/>
    <w:rsid w:val="003C2D29"/>
    <w:rsid w:val="003C60FB"/>
    <w:rsid w:val="003C7D30"/>
    <w:rsid w:val="003D24F6"/>
    <w:rsid w:val="003E0259"/>
    <w:rsid w:val="003E4B46"/>
    <w:rsid w:val="003E60EC"/>
    <w:rsid w:val="003E63D6"/>
    <w:rsid w:val="003E66AE"/>
    <w:rsid w:val="003F10EB"/>
    <w:rsid w:val="003F4101"/>
    <w:rsid w:val="0040120E"/>
    <w:rsid w:val="00403405"/>
    <w:rsid w:val="00404D27"/>
    <w:rsid w:val="004050CF"/>
    <w:rsid w:val="00406C7D"/>
    <w:rsid w:val="00420850"/>
    <w:rsid w:val="00426535"/>
    <w:rsid w:val="00427B37"/>
    <w:rsid w:val="00427D39"/>
    <w:rsid w:val="00431ED4"/>
    <w:rsid w:val="00435694"/>
    <w:rsid w:val="0044327B"/>
    <w:rsid w:val="004436AA"/>
    <w:rsid w:val="00443F62"/>
    <w:rsid w:val="004464A5"/>
    <w:rsid w:val="00447DBC"/>
    <w:rsid w:val="004500DC"/>
    <w:rsid w:val="00450D05"/>
    <w:rsid w:val="00451C88"/>
    <w:rsid w:val="00451FD6"/>
    <w:rsid w:val="0045556C"/>
    <w:rsid w:val="004637BB"/>
    <w:rsid w:val="004647BB"/>
    <w:rsid w:val="004658F2"/>
    <w:rsid w:val="00471A35"/>
    <w:rsid w:val="00472F3B"/>
    <w:rsid w:val="004742F7"/>
    <w:rsid w:val="00474F69"/>
    <w:rsid w:val="00475264"/>
    <w:rsid w:val="00480950"/>
    <w:rsid w:val="0048473F"/>
    <w:rsid w:val="004923CA"/>
    <w:rsid w:val="0049266B"/>
    <w:rsid w:val="004A081D"/>
    <w:rsid w:val="004A344B"/>
    <w:rsid w:val="004B2DE5"/>
    <w:rsid w:val="004B5148"/>
    <w:rsid w:val="004B6074"/>
    <w:rsid w:val="004C153A"/>
    <w:rsid w:val="004C1F48"/>
    <w:rsid w:val="004C3542"/>
    <w:rsid w:val="004C6F4F"/>
    <w:rsid w:val="004D0CB4"/>
    <w:rsid w:val="004D374B"/>
    <w:rsid w:val="004D3CFE"/>
    <w:rsid w:val="004E34CC"/>
    <w:rsid w:val="004E50D0"/>
    <w:rsid w:val="004E5B5D"/>
    <w:rsid w:val="004F06C8"/>
    <w:rsid w:val="004F0E41"/>
    <w:rsid w:val="004F0F2D"/>
    <w:rsid w:val="00512065"/>
    <w:rsid w:val="00514D9D"/>
    <w:rsid w:val="00516215"/>
    <w:rsid w:val="00526390"/>
    <w:rsid w:val="00532477"/>
    <w:rsid w:val="00532B5F"/>
    <w:rsid w:val="00533D02"/>
    <w:rsid w:val="0053571A"/>
    <w:rsid w:val="0053571D"/>
    <w:rsid w:val="0053674E"/>
    <w:rsid w:val="005376FE"/>
    <w:rsid w:val="00543AE5"/>
    <w:rsid w:val="00546307"/>
    <w:rsid w:val="005536DC"/>
    <w:rsid w:val="00566160"/>
    <w:rsid w:val="00571E30"/>
    <w:rsid w:val="005733AB"/>
    <w:rsid w:val="0057528E"/>
    <w:rsid w:val="00577983"/>
    <w:rsid w:val="005834A5"/>
    <w:rsid w:val="00584185"/>
    <w:rsid w:val="00584C8E"/>
    <w:rsid w:val="00592EDB"/>
    <w:rsid w:val="005A11AE"/>
    <w:rsid w:val="005A16F4"/>
    <w:rsid w:val="005A268E"/>
    <w:rsid w:val="005A47BE"/>
    <w:rsid w:val="005A521B"/>
    <w:rsid w:val="005A5F2C"/>
    <w:rsid w:val="005A62D8"/>
    <w:rsid w:val="005A71CE"/>
    <w:rsid w:val="005B0791"/>
    <w:rsid w:val="005B175B"/>
    <w:rsid w:val="005B3E4D"/>
    <w:rsid w:val="005B5A14"/>
    <w:rsid w:val="005B6CA2"/>
    <w:rsid w:val="005C4074"/>
    <w:rsid w:val="005C4148"/>
    <w:rsid w:val="005D219C"/>
    <w:rsid w:val="005D3048"/>
    <w:rsid w:val="005D330F"/>
    <w:rsid w:val="005D3420"/>
    <w:rsid w:val="005D4A59"/>
    <w:rsid w:val="005D5810"/>
    <w:rsid w:val="005D5AE2"/>
    <w:rsid w:val="005D7228"/>
    <w:rsid w:val="005D7CF5"/>
    <w:rsid w:val="005E0C0B"/>
    <w:rsid w:val="005E126B"/>
    <w:rsid w:val="005E149D"/>
    <w:rsid w:val="005E344B"/>
    <w:rsid w:val="005E4A7A"/>
    <w:rsid w:val="005F49E3"/>
    <w:rsid w:val="005F77C9"/>
    <w:rsid w:val="005F77DA"/>
    <w:rsid w:val="005F7E29"/>
    <w:rsid w:val="00600CA2"/>
    <w:rsid w:val="006011A0"/>
    <w:rsid w:val="00604438"/>
    <w:rsid w:val="00605BD9"/>
    <w:rsid w:val="0060766B"/>
    <w:rsid w:val="00610448"/>
    <w:rsid w:val="0061138F"/>
    <w:rsid w:val="00614BF1"/>
    <w:rsid w:val="006237D0"/>
    <w:rsid w:val="00624452"/>
    <w:rsid w:val="00626700"/>
    <w:rsid w:val="00631A9D"/>
    <w:rsid w:val="006343AD"/>
    <w:rsid w:val="00634A6B"/>
    <w:rsid w:val="00637F3B"/>
    <w:rsid w:val="00644090"/>
    <w:rsid w:val="00647053"/>
    <w:rsid w:val="006532F9"/>
    <w:rsid w:val="00654AB7"/>
    <w:rsid w:val="006566DA"/>
    <w:rsid w:val="00664067"/>
    <w:rsid w:val="00664AF4"/>
    <w:rsid w:val="00666BBB"/>
    <w:rsid w:val="00671271"/>
    <w:rsid w:val="00672311"/>
    <w:rsid w:val="00676EFA"/>
    <w:rsid w:val="00682987"/>
    <w:rsid w:val="006831F5"/>
    <w:rsid w:val="00684213"/>
    <w:rsid w:val="00695000"/>
    <w:rsid w:val="00697E1D"/>
    <w:rsid w:val="00697E5A"/>
    <w:rsid w:val="00697F49"/>
    <w:rsid w:val="006A4B36"/>
    <w:rsid w:val="006A6189"/>
    <w:rsid w:val="006A7AD1"/>
    <w:rsid w:val="006B00BD"/>
    <w:rsid w:val="006B1F68"/>
    <w:rsid w:val="006B21B1"/>
    <w:rsid w:val="006B37C4"/>
    <w:rsid w:val="006B4552"/>
    <w:rsid w:val="006B46AB"/>
    <w:rsid w:val="006B6AB9"/>
    <w:rsid w:val="006C0A15"/>
    <w:rsid w:val="006C1153"/>
    <w:rsid w:val="006C3A4E"/>
    <w:rsid w:val="006C66DD"/>
    <w:rsid w:val="006D0B03"/>
    <w:rsid w:val="006D0B85"/>
    <w:rsid w:val="006D1D60"/>
    <w:rsid w:val="006D38AD"/>
    <w:rsid w:val="006D3CB5"/>
    <w:rsid w:val="006D3CE7"/>
    <w:rsid w:val="006D49EA"/>
    <w:rsid w:val="006D7C64"/>
    <w:rsid w:val="006E021B"/>
    <w:rsid w:val="006F23DE"/>
    <w:rsid w:val="007002BE"/>
    <w:rsid w:val="0070491E"/>
    <w:rsid w:val="00704973"/>
    <w:rsid w:val="00706ACF"/>
    <w:rsid w:val="00706D0D"/>
    <w:rsid w:val="00706FEE"/>
    <w:rsid w:val="00713BFA"/>
    <w:rsid w:val="007177FB"/>
    <w:rsid w:val="00722302"/>
    <w:rsid w:val="00722343"/>
    <w:rsid w:val="00724983"/>
    <w:rsid w:val="007258E9"/>
    <w:rsid w:val="00727082"/>
    <w:rsid w:val="007272BD"/>
    <w:rsid w:val="00730D39"/>
    <w:rsid w:val="00731424"/>
    <w:rsid w:val="00731AB7"/>
    <w:rsid w:val="00732DB2"/>
    <w:rsid w:val="00733CD9"/>
    <w:rsid w:val="00735213"/>
    <w:rsid w:val="00736B15"/>
    <w:rsid w:val="00736BD9"/>
    <w:rsid w:val="007370A4"/>
    <w:rsid w:val="00741B2A"/>
    <w:rsid w:val="00741E7C"/>
    <w:rsid w:val="007470A9"/>
    <w:rsid w:val="0074719C"/>
    <w:rsid w:val="00751113"/>
    <w:rsid w:val="00754B3E"/>
    <w:rsid w:val="00755313"/>
    <w:rsid w:val="007556E9"/>
    <w:rsid w:val="00761129"/>
    <w:rsid w:val="00761B49"/>
    <w:rsid w:val="00761CBF"/>
    <w:rsid w:val="00763C97"/>
    <w:rsid w:val="0076536D"/>
    <w:rsid w:val="007705D6"/>
    <w:rsid w:val="007750FF"/>
    <w:rsid w:val="00775195"/>
    <w:rsid w:val="00775531"/>
    <w:rsid w:val="00780AA6"/>
    <w:rsid w:val="0078353E"/>
    <w:rsid w:val="00784046"/>
    <w:rsid w:val="00787790"/>
    <w:rsid w:val="007A473A"/>
    <w:rsid w:val="007A7002"/>
    <w:rsid w:val="007B2B01"/>
    <w:rsid w:val="007B37D1"/>
    <w:rsid w:val="007B5411"/>
    <w:rsid w:val="007C00F9"/>
    <w:rsid w:val="007C2EE5"/>
    <w:rsid w:val="007C4763"/>
    <w:rsid w:val="007C6F32"/>
    <w:rsid w:val="007D0522"/>
    <w:rsid w:val="007D08B5"/>
    <w:rsid w:val="007D3A7A"/>
    <w:rsid w:val="007D5495"/>
    <w:rsid w:val="007E2AAC"/>
    <w:rsid w:val="007E4322"/>
    <w:rsid w:val="007E4815"/>
    <w:rsid w:val="007E511E"/>
    <w:rsid w:val="007E6C98"/>
    <w:rsid w:val="007E70B5"/>
    <w:rsid w:val="007F31DF"/>
    <w:rsid w:val="007F3686"/>
    <w:rsid w:val="007F76A0"/>
    <w:rsid w:val="007F7E89"/>
    <w:rsid w:val="008015CA"/>
    <w:rsid w:val="00802637"/>
    <w:rsid w:val="00803117"/>
    <w:rsid w:val="00803ADA"/>
    <w:rsid w:val="0080571D"/>
    <w:rsid w:val="008071F4"/>
    <w:rsid w:val="00810B40"/>
    <w:rsid w:val="00811E3E"/>
    <w:rsid w:val="008128E8"/>
    <w:rsid w:val="00815FFF"/>
    <w:rsid w:val="00821C67"/>
    <w:rsid w:val="0082633F"/>
    <w:rsid w:val="00826E05"/>
    <w:rsid w:val="008273B5"/>
    <w:rsid w:val="00827E74"/>
    <w:rsid w:val="00830D20"/>
    <w:rsid w:val="008320E1"/>
    <w:rsid w:val="008338F3"/>
    <w:rsid w:val="0083430C"/>
    <w:rsid w:val="00846703"/>
    <w:rsid w:val="008520FC"/>
    <w:rsid w:val="0085551D"/>
    <w:rsid w:val="00860004"/>
    <w:rsid w:val="008620D0"/>
    <w:rsid w:val="0087119B"/>
    <w:rsid w:val="00873168"/>
    <w:rsid w:val="00876C32"/>
    <w:rsid w:val="0088123C"/>
    <w:rsid w:val="00884EAA"/>
    <w:rsid w:val="00886BB0"/>
    <w:rsid w:val="00890461"/>
    <w:rsid w:val="00891A75"/>
    <w:rsid w:val="008934C5"/>
    <w:rsid w:val="008959B5"/>
    <w:rsid w:val="008A2CCC"/>
    <w:rsid w:val="008A73A8"/>
    <w:rsid w:val="008A79CE"/>
    <w:rsid w:val="008B009C"/>
    <w:rsid w:val="008B068C"/>
    <w:rsid w:val="008B1C10"/>
    <w:rsid w:val="008B282B"/>
    <w:rsid w:val="008B36D7"/>
    <w:rsid w:val="008C0808"/>
    <w:rsid w:val="008C0A89"/>
    <w:rsid w:val="008C0BC8"/>
    <w:rsid w:val="008C4710"/>
    <w:rsid w:val="008C56A0"/>
    <w:rsid w:val="008C6643"/>
    <w:rsid w:val="008D0135"/>
    <w:rsid w:val="008D26C3"/>
    <w:rsid w:val="008D4C75"/>
    <w:rsid w:val="008D6EE6"/>
    <w:rsid w:val="008D6F3C"/>
    <w:rsid w:val="008E20B1"/>
    <w:rsid w:val="008E289C"/>
    <w:rsid w:val="008E3EFA"/>
    <w:rsid w:val="008F06A4"/>
    <w:rsid w:val="008F08D2"/>
    <w:rsid w:val="008F264A"/>
    <w:rsid w:val="008F416D"/>
    <w:rsid w:val="008F63FD"/>
    <w:rsid w:val="008F77F0"/>
    <w:rsid w:val="0090169F"/>
    <w:rsid w:val="0090346C"/>
    <w:rsid w:val="00910255"/>
    <w:rsid w:val="00910D22"/>
    <w:rsid w:val="00913573"/>
    <w:rsid w:val="00915A4E"/>
    <w:rsid w:val="00916831"/>
    <w:rsid w:val="00916A2E"/>
    <w:rsid w:val="00917A4E"/>
    <w:rsid w:val="00926575"/>
    <w:rsid w:val="0093169F"/>
    <w:rsid w:val="0093270D"/>
    <w:rsid w:val="009329A8"/>
    <w:rsid w:val="00932EEA"/>
    <w:rsid w:val="00941B02"/>
    <w:rsid w:val="00941ED6"/>
    <w:rsid w:val="009427D8"/>
    <w:rsid w:val="009445AA"/>
    <w:rsid w:val="009463AF"/>
    <w:rsid w:val="00946E29"/>
    <w:rsid w:val="00947307"/>
    <w:rsid w:val="009478E6"/>
    <w:rsid w:val="00951BF7"/>
    <w:rsid w:val="0096053D"/>
    <w:rsid w:val="00961EB4"/>
    <w:rsid w:val="009640F4"/>
    <w:rsid w:val="00965748"/>
    <w:rsid w:val="00965C8C"/>
    <w:rsid w:val="00966F14"/>
    <w:rsid w:val="00973E18"/>
    <w:rsid w:val="00974400"/>
    <w:rsid w:val="00974EFA"/>
    <w:rsid w:val="00977539"/>
    <w:rsid w:val="00977B1E"/>
    <w:rsid w:val="00980D7C"/>
    <w:rsid w:val="00983989"/>
    <w:rsid w:val="00984964"/>
    <w:rsid w:val="009862E5"/>
    <w:rsid w:val="00990281"/>
    <w:rsid w:val="009923E0"/>
    <w:rsid w:val="00993DF2"/>
    <w:rsid w:val="00994DAB"/>
    <w:rsid w:val="00997F53"/>
    <w:rsid w:val="009A1849"/>
    <w:rsid w:val="009A5FE9"/>
    <w:rsid w:val="009B3A22"/>
    <w:rsid w:val="009B5BCF"/>
    <w:rsid w:val="009C0196"/>
    <w:rsid w:val="009C1732"/>
    <w:rsid w:val="009C2DFC"/>
    <w:rsid w:val="009C4881"/>
    <w:rsid w:val="009C504C"/>
    <w:rsid w:val="009C5CD9"/>
    <w:rsid w:val="009C7F1E"/>
    <w:rsid w:val="009D06C4"/>
    <w:rsid w:val="009D1648"/>
    <w:rsid w:val="009D5AF6"/>
    <w:rsid w:val="009D76DA"/>
    <w:rsid w:val="009E0F78"/>
    <w:rsid w:val="009E3A98"/>
    <w:rsid w:val="009F074B"/>
    <w:rsid w:val="009F0796"/>
    <w:rsid w:val="009F0EFC"/>
    <w:rsid w:val="009F1816"/>
    <w:rsid w:val="009F2013"/>
    <w:rsid w:val="009F2B19"/>
    <w:rsid w:val="009F2DCD"/>
    <w:rsid w:val="009F300A"/>
    <w:rsid w:val="009F6548"/>
    <w:rsid w:val="009F69B3"/>
    <w:rsid w:val="009F7879"/>
    <w:rsid w:val="009F7D1E"/>
    <w:rsid w:val="00A03AA1"/>
    <w:rsid w:val="00A051FD"/>
    <w:rsid w:val="00A134BD"/>
    <w:rsid w:val="00A14E3E"/>
    <w:rsid w:val="00A16202"/>
    <w:rsid w:val="00A16D5C"/>
    <w:rsid w:val="00A17DD5"/>
    <w:rsid w:val="00A20040"/>
    <w:rsid w:val="00A32E0E"/>
    <w:rsid w:val="00A35FD9"/>
    <w:rsid w:val="00A3633E"/>
    <w:rsid w:val="00A37340"/>
    <w:rsid w:val="00A42B7F"/>
    <w:rsid w:val="00A43C84"/>
    <w:rsid w:val="00A54AF0"/>
    <w:rsid w:val="00A6355C"/>
    <w:rsid w:val="00A6722C"/>
    <w:rsid w:val="00A71CA9"/>
    <w:rsid w:val="00A73249"/>
    <w:rsid w:val="00A80EF3"/>
    <w:rsid w:val="00A82DF9"/>
    <w:rsid w:val="00A854A2"/>
    <w:rsid w:val="00A855F5"/>
    <w:rsid w:val="00A86FD8"/>
    <w:rsid w:val="00A91614"/>
    <w:rsid w:val="00A92207"/>
    <w:rsid w:val="00A92DF1"/>
    <w:rsid w:val="00A9552E"/>
    <w:rsid w:val="00A959E8"/>
    <w:rsid w:val="00A95AD4"/>
    <w:rsid w:val="00A97E3C"/>
    <w:rsid w:val="00AA30B6"/>
    <w:rsid w:val="00AA4176"/>
    <w:rsid w:val="00AA4BC9"/>
    <w:rsid w:val="00AA74B2"/>
    <w:rsid w:val="00AC3F90"/>
    <w:rsid w:val="00AD39A3"/>
    <w:rsid w:val="00AD6D84"/>
    <w:rsid w:val="00AD73D4"/>
    <w:rsid w:val="00AD7846"/>
    <w:rsid w:val="00AD787C"/>
    <w:rsid w:val="00AE0816"/>
    <w:rsid w:val="00AE209B"/>
    <w:rsid w:val="00AF0664"/>
    <w:rsid w:val="00AF1277"/>
    <w:rsid w:val="00AF5FB1"/>
    <w:rsid w:val="00AF675F"/>
    <w:rsid w:val="00AF684D"/>
    <w:rsid w:val="00AF6AC5"/>
    <w:rsid w:val="00B01254"/>
    <w:rsid w:val="00B01598"/>
    <w:rsid w:val="00B05922"/>
    <w:rsid w:val="00B10804"/>
    <w:rsid w:val="00B10F87"/>
    <w:rsid w:val="00B11971"/>
    <w:rsid w:val="00B14086"/>
    <w:rsid w:val="00B1579D"/>
    <w:rsid w:val="00B21D1F"/>
    <w:rsid w:val="00B2253A"/>
    <w:rsid w:val="00B25607"/>
    <w:rsid w:val="00B264D0"/>
    <w:rsid w:val="00B27D88"/>
    <w:rsid w:val="00B309D2"/>
    <w:rsid w:val="00B30F10"/>
    <w:rsid w:val="00B327B9"/>
    <w:rsid w:val="00B400A8"/>
    <w:rsid w:val="00B40127"/>
    <w:rsid w:val="00B42A94"/>
    <w:rsid w:val="00B42BF8"/>
    <w:rsid w:val="00B44FD9"/>
    <w:rsid w:val="00B4560D"/>
    <w:rsid w:val="00B45643"/>
    <w:rsid w:val="00B4772A"/>
    <w:rsid w:val="00B47F4C"/>
    <w:rsid w:val="00B528E0"/>
    <w:rsid w:val="00B52A9B"/>
    <w:rsid w:val="00B52F29"/>
    <w:rsid w:val="00B55ED6"/>
    <w:rsid w:val="00B57595"/>
    <w:rsid w:val="00B60AAE"/>
    <w:rsid w:val="00B6351D"/>
    <w:rsid w:val="00B642F8"/>
    <w:rsid w:val="00B713C3"/>
    <w:rsid w:val="00B72A05"/>
    <w:rsid w:val="00B7397C"/>
    <w:rsid w:val="00B750F1"/>
    <w:rsid w:val="00B76B5B"/>
    <w:rsid w:val="00B770CA"/>
    <w:rsid w:val="00B8210A"/>
    <w:rsid w:val="00B830CA"/>
    <w:rsid w:val="00B872EA"/>
    <w:rsid w:val="00B87502"/>
    <w:rsid w:val="00B900AA"/>
    <w:rsid w:val="00B91518"/>
    <w:rsid w:val="00B93E32"/>
    <w:rsid w:val="00B96ABF"/>
    <w:rsid w:val="00B97456"/>
    <w:rsid w:val="00BA4421"/>
    <w:rsid w:val="00BA5B06"/>
    <w:rsid w:val="00BA7937"/>
    <w:rsid w:val="00BA7DA2"/>
    <w:rsid w:val="00BB1CCC"/>
    <w:rsid w:val="00BB2117"/>
    <w:rsid w:val="00BB2747"/>
    <w:rsid w:val="00BB4BC1"/>
    <w:rsid w:val="00BB4DD0"/>
    <w:rsid w:val="00BB75E3"/>
    <w:rsid w:val="00BC0147"/>
    <w:rsid w:val="00BC0A5D"/>
    <w:rsid w:val="00BC4D9C"/>
    <w:rsid w:val="00BC61BF"/>
    <w:rsid w:val="00BC625B"/>
    <w:rsid w:val="00BD7B59"/>
    <w:rsid w:val="00BE2A44"/>
    <w:rsid w:val="00BE2A6C"/>
    <w:rsid w:val="00BE3F19"/>
    <w:rsid w:val="00BE6487"/>
    <w:rsid w:val="00C01C3E"/>
    <w:rsid w:val="00C02671"/>
    <w:rsid w:val="00C036F5"/>
    <w:rsid w:val="00C06F16"/>
    <w:rsid w:val="00C07CE7"/>
    <w:rsid w:val="00C159F6"/>
    <w:rsid w:val="00C170B9"/>
    <w:rsid w:val="00C20675"/>
    <w:rsid w:val="00C25FBC"/>
    <w:rsid w:val="00C26ABD"/>
    <w:rsid w:val="00C328D1"/>
    <w:rsid w:val="00C33BB3"/>
    <w:rsid w:val="00C35D54"/>
    <w:rsid w:val="00C40A95"/>
    <w:rsid w:val="00C40EEF"/>
    <w:rsid w:val="00C418E3"/>
    <w:rsid w:val="00C42091"/>
    <w:rsid w:val="00C444EE"/>
    <w:rsid w:val="00C45439"/>
    <w:rsid w:val="00C46596"/>
    <w:rsid w:val="00C50128"/>
    <w:rsid w:val="00C50617"/>
    <w:rsid w:val="00C53B71"/>
    <w:rsid w:val="00C53D8A"/>
    <w:rsid w:val="00C54752"/>
    <w:rsid w:val="00C54981"/>
    <w:rsid w:val="00C55472"/>
    <w:rsid w:val="00C66269"/>
    <w:rsid w:val="00C670D4"/>
    <w:rsid w:val="00C7254E"/>
    <w:rsid w:val="00C73938"/>
    <w:rsid w:val="00C74BD4"/>
    <w:rsid w:val="00C841E0"/>
    <w:rsid w:val="00C843DB"/>
    <w:rsid w:val="00C85304"/>
    <w:rsid w:val="00C854B8"/>
    <w:rsid w:val="00C97057"/>
    <w:rsid w:val="00CA099D"/>
    <w:rsid w:val="00CA1819"/>
    <w:rsid w:val="00CA23CE"/>
    <w:rsid w:val="00CA6D2D"/>
    <w:rsid w:val="00CA784D"/>
    <w:rsid w:val="00CA7BA9"/>
    <w:rsid w:val="00CB001E"/>
    <w:rsid w:val="00CB1813"/>
    <w:rsid w:val="00CB483B"/>
    <w:rsid w:val="00CB506A"/>
    <w:rsid w:val="00CB59CE"/>
    <w:rsid w:val="00CC135A"/>
    <w:rsid w:val="00CC3F60"/>
    <w:rsid w:val="00CD25D4"/>
    <w:rsid w:val="00CD2884"/>
    <w:rsid w:val="00CD34DA"/>
    <w:rsid w:val="00CE19D8"/>
    <w:rsid w:val="00CE249F"/>
    <w:rsid w:val="00CE3F88"/>
    <w:rsid w:val="00CE68F4"/>
    <w:rsid w:val="00CE69C3"/>
    <w:rsid w:val="00CE7F2C"/>
    <w:rsid w:val="00CF06BD"/>
    <w:rsid w:val="00CF0AB5"/>
    <w:rsid w:val="00CF1563"/>
    <w:rsid w:val="00D01D50"/>
    <w:rsid w:val="00D02B8D"/>
    <w:rsid w:val="00D041AC"/>
    <w:rsid w:val="00D0762A"/>
    <w:rsid w:val="00D1090A"/>
    <w:rsid w:val="00D109F8"/>
    <w:rsid w:val="00D10B35"/>
    <w:rsid w:val="00D132F3"/>
    <w:rsid w:val="00D2138B"/>
    <w:rsid w:val="00D23B1C"/>
    <w:rsid w:val="00D25B28"/>
    <w:rsid w:val="00D347E9"/>
    <w:rsid w:val="00D4166B"/>
    <w:rsid w:val="00D450C8"/>
    <w:rsid w:val="00D53C5B"/>
    <w:rsid w:val="00D54546"/>
    <w:rsid w:val="00D558DB"/>
    <w:rsid w:val="00D61E4D"/>
    <w:rsid w:val="00D639C1"/>
    <w:rsid w:val="00D67EF4"/>
    <w:rsid w:val="00D711ED"/>
    <w:rsid w:val="00D731EA"/>
    <w:rsid w:val="00D746A8"/>
    <w:rsid w:val="00D76624"/>
    <w:rsid w:val="00D770D5"/>
    <w:rsid w:val="00D77D61"/>
    <w:rsid w:val="00D83C51"/>
    <w:rsid w:val="00D83F2C"/>
    <w:rsid w:val="00D84318"/>
    <w:rsid w:val="00D8667A"/>
    <w:rsid w:val="00D91828"/>
    <w:rsid w:val="00D96BC5"/>
    <w:rsid w:val="00D96DB6"/>
    <w:rsid w:val="00DA4401"/>
    <w:rsid w:val="00DA454E"/>
    <w:rsid w:val="00DA567E"/>
    <w:rsid w:val="00DA77E3"/>
    <w:rsid w:val="00DB770A"/>
    <w:rsid w:val="00DC0323"/>
    <w:rsid w:val="00DC34D5"/>
    <w:rsid w:val="00DC5646"/>
    <w:rsid w:val="00DD0327"/>
    <w:rsid w:val="00DD1865"/>
    <w:rsid w:val="00DD2424"/>
    <w:rsid w:val="00DD31EB"/>
    <w:rsid w:val="00DD4B27"/>
    <w:rsid w:val="00DE0C90"/>
    <w:rsid w:val="00DE4F01"/>
    <w:rsid w:val="00DE4FF4"/>
    <w:rsid w:val="00DF0A7D"/>
    <w:rsid w:val="00DF12BC"/>
    <w:rsid w:val="00DF17ED"/>
    <w:rsid w:val="00DF2C2D"/>
    <w:rsid w:val="00DF33E0"/>
    <w:rsid w:val="00DF6F26"/>
    <w:rsid w:val="00E0009F"/>
    <w:rsid w:val="00E05EDD"/>
    <w:rsid w:val="00E06944"/>
    <w:rsid w:val="00E07983"/>
    <w:rsid w:val="00E12697"/>
    <w:rsid w:val="00E17590"/>
    <w:rsid w:val="00E17DF4"/>
    <w:rsid w:val="00E20ADC"/>
    <w:rsid w:val="00E24198"/>
    <w:rsid w:val="00E25A53"/>
    <w:rsid w:val="00E271D9"/>
    <w:rsid w:val="00E30AB9"/>
    <w:rsid w:val="00E32DB1"/>
    <w:rsid w:val="00E35871"/>
    <w:rsid w:val="00E3693A"/>
    <w:rsid w:val="00E466F1"/>
    <w:rsid w:val="00E51633"/>
    <w:rsid w:val="00E5341B"/>
    <w:rsid w:val="00E53A10"/>
    <w:rsid w:val="00E53C76"/>
    <w:rsid w:val="00E54729"/>
    <w:rsid w:val="00E60B71"/>
    <w:rsid w:val="00E622C1"/>
    <w:rsid w:val="00E671EC"/>
    <w:rsid w:val="00E7050F"/>
    <w:rsid w:val="00E705E7"/>
    <w:rsid w:val="00E70D35"/>
    <w:rsid w:val="00E71E3A"/>
    <w:rsid w:val="00E8137E"/>
    <w:rsid w:val="00E82FAF"/>
    <w:rsid w:val="00E85356"/>
    <w:rsid w:val="00E85614"/>
    <w:rsid w:val="00E85A22"/>
    <w:rsid w:val="00E85FB8"/>
    <w:rsid w:val="00E876DB"/>
    <w:rsid w:val="00E957C5"/>
    <w:rsid w:val="00E96635"/>
    <w:rsid w:val="00E96DF6"/>
    <w:rsid w:val="00EA1C5C"/>
    <w:rsid w:val="00EA7099"/>
    <w:rsid w:val="00EA7D44"/>
    <w:rsid w:val="00EB25E8"/>
    <w:rsid w:val="00EB3D55"/>
    <w:rsid w:val="00EB4B97"/>
    <w:rsid w:val="00EB4FF7"/>
    <w:rsid w:val="00EC4F77"/>
    <w:rsid w:val="00EC6802"/>
    <w:rsid w:val="00EC6B27"/>
    <w:rsid w:val="00EC77D6"/>
    <w:rsid w:val="00ED083E"/>
    <w:rsid w:val="00ED1C21"/>
    <w:rsid w:val="00ED5C4A"/>
    <w:rsid w:val="00EE2DB4"/>
    <w:rsid w:val="00EE5EC2"/>
    <w:rsid w:val="00EE7CCC"/>
    <w:rsid w:val="00EF0D5A"/>
    <w:rsid w:val="00EF4149"/>
    <w:rsid w:val="00EF758D"/>
    <w:rsid w:val="00F00289"/>
    <w:rsid w:val="00F00339"/>
    <w:rsid w:val="00F0037B"/>
    <w:rsid w:val="00F00455"/>
    <w:rsid w:val="00F04307"/>
    <w:rsid w:val="00F04504"/>
    <w:rsid w:val="00F10B3F"/>
    <w:rsid w:val="00F144F9"/>
    <w:rsid w:val="00F1597A"/>
    <w:rsid w:val="00F1790D"/>
    <w:rsid w:val="00F206AB"/>
    <w:rsid w:val="00F210A8"/>
    <w:rsid w:val="00F24F3B"/>
    <w:rsid w:val="00F26463"/>
    <w:rsid w:val="00F2680E"/>
    <w:rsid w:val="00F27108"/>
    <w:rsid w:val="00F31E30"/>
    <w:rsid w:val="00F3589B"/>
    <w:rsid w:val="00F37036"/>
    <w:rsid w:val="00F37FD3"/>
    <w:rsid w:val="00F405D5"/>
    <w:rsid w:val="00F43CB0"/>
    <w:rsid w:val="00F447CC"/>
    <w:rsid w:val="00F44E88"/>
    <w:rsid w:val="00F45064"/>
    <w:rsid w:val="00F4646F"/>
    <w:rsid w:val="00F47BC2"/>
    <w:rsid w:val="00F5042D"/>
    <w:rsid w:val="00F504FF"/>
    <w:rsid w:val="00F51948"/>
    <w:rsid w:val="00F551B7"/>
    <w:rsid w:val="00F57DAF"/>
    <w:rsid w:val="00F60B17"/>
    <w:rsid w:val="00F60F22"/>
    <w:rsid w:val="00F61F7E"/>
    <w:rsid w:val="00F63C4B"/>
    <w:rsid w:val="00F66CE8"/>
    <w:rsid w:val="00F722CB"/>
    <w:rsid w:val="00F744DD"/>
    <w:rsid w:val="00F7535F"/>
    <w:rsid w:val="00F75D4B"/>
    <w:rsid w:val="00F767F3"/>
    <w:rsid w:val="00F80088"/>
    <w:rsid w:val="00F80F37"/>
    <w:rsid w:val="00F829F2"/>
    <w:rsid w:val="00F82A91"/>
    <w:rsid w:val="00F83497"/>
    <w:rsid w:val="00F84EB3"/>
    <w:rsid w:val="00F86239"/>
    <w:rsid w:val="00F91BAA"/>
    <w:rsid w:val="00F92B62"/>
    <w:rsid w:val="00F941B5"/>
    <w:rsid w:val="00F947D1"/>
    <w:rsid w:val="00F9533E"/>
    <w:rsid w:val="00F95E36"/>
    <w:rsid w:val="00F964AD"/>
    <w:rsid w:val="00F96C6A"/>
    <w:rsid w:val="00FA1131"/>
    <w:rsid w:val="00FA3A71"/>
    <w:rsid w:val="00FA7614"/>
    <w:rsid w:val="00FB1024"/>
    <w:rsid w:val="00FB2611"/>
    <w:rsid w:val="00FB52B5"/>
    <w:rsid w:val="00FB6173"/>
    <w:rsid w:val="00FB6C67"/>
    <w:rsid w:val="00FC02D0"/>
    <w:rsid w:val="00FC0BBC"/>
    <w:rsid w:val="00FC0CDF"/>
    <w:rsid w:val="00FC1DDE"/>
    <w:rsid w:val="00FC440E"/>
    <w:rsid w:val="00FC4B35"/>
    <w:rsid w:val="00FC5B69"/>
    <w:rsid w:val="00FC6D4D"/>
    <w:rsid w:val="00FD1988"/>
    <w:rsid w:val="00FD3534"/>
    <w:rsid w:val="00FD3DC5"/>
    <w:rsid w:val="00FD7291"/>
    <w:rsid w:val="00FE1ABC"/>
    <w:rsid w:val="00FE2E3E"/>
    <w:rsid w:val="00FE4E74"/>
    <w:rsid w:val="00FE4F49"/>
    <w:rsid w:val="00FE7D65"/>
    <w:rsid w:val="00FF0D2C"/>
    <w:rsid w:val="00FF1EAB"/>
    <w:rsid w:val="00FF434E"/>
    <w:rsid w:val="00FF48B8"/>
    <w:rsid w:val="00FF577C"/>
    <w:rsid w:val="00FF5A87"/>
    <w:rsid w:val="00FF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5C19A"/>
  <w15:chartTrackingRefBased/>
  <w15:docId w15:val="{1F147394-A3E7-4356-BFF0-D9ED0380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8F63FD"/>
    <w:pPr>
      <w:jc w:val="center"/>
      <w:outlineLvl w:val="1"/>
    </w:pPr>
    <w:rPr>
      <w:b/>
      <w:caps/>
      <w:snapToGrid w:val="0"/>
      <w:sz w:val="28"/>
      <w:szCs w:val="28"/>
    </w:rPr>
  </w:style>
  <w:style w:type="paragraph" w:styleId="3">
    <w:name w:val="heading 3"/>
    <w:basedOn w:val="a"/>
    <w:next w:val="a"/>
    <w:link w:val="30"/>
    <w:unhideWhenUsed/>
    <w:qFormat/>
    <w:rsid w:val="00D347E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F0AB5"/>
    <w:pPr>
      <w:autoSpaceDE w:val="0"/>
      <w:autoSpaceDN w:val="0"/>
      <w:adjustRightInd w:val="0"/>
    </w:pPr>
    <w:rPr>
      <w:color w:val="000000"/>
      <w:sz w:val="24"/>
      <w:szCs w:val="24"/>
    </w:rPr>
  </w:style>
  <w:style w:type="paragraph" w:styleId="a3">
    <w:name w:val="Balloon Text"/>
    <w:basedOn w:val="a"/>
    <w:semiHidden/>
    <w:rsid w:val="00D96BC5"/>
    <w:rPr>
      <w:rFonts w:ascii="Tahoma" w:hAnsi="Tahoma" w:cs="Tahoma"/>
      <w:sz w:val="16"/>
      <w:szCs w:val="16"/>
    </w:rPr>
  </w:style>
  <w:style w:type="paragraph" w:styleId="a4">
    <w:name w:val="Normal (Web)"/>
    <w:basedOn w:val="a"/>
    <w:uiPriority w:val="99"/>
    <w:unhideWhenUsed/>
    <w:qFormat/>
    <w:rsid w:val="008B009C"/>
    <w:pPr>
      <w:spacing w:before="100" w:beforeAutospacing="1" w:after="100" w:afterAutospacing="1"/>
    </w:pPr>
  </w:style>
  <w:style w:type="character" w:customStyle="1" w:styleId="20">
    <w:name w:val="Заголовок 2 Знак"/>
    <w:link w:val="2"/>
    <w:rsid w:val="008F63FD"/>
    <w:rPr>
      <w:b/>
      <w:caps/>
      <w:snapToGrid w:val="0"/>
      <w:sz w:val="28"/>
      <w:szCs w:val="28"/>
    </w:rPr>
  </w:style>
  <w:style w:type="table" w:styleId="a5">
    <w:name w:val="Table Grid"/>
    <w:basedOn w:val="a1"/>
    <w:rsid w:val="00C33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C33BB3"/>
  </w:style>
  <w:style w:type="paragraph" w:styleId="a6">
    <w:name w:val="List Paragraph"/>
    <w:basedOn w:val="a"/>
    <w:uiPriority w:val="34"/>
    <w:qFormat/>
    <w:rsid w:val="00C33BB3"/>
    <w:pPr>
      <w:spacing w:after="200" w:line="276" w:lineRule="auto"/>
      <w:ind w:left="720"/>
    </w:pPr>
    <w:rPr>
      <w:rFonts w:ascii="Calibri" w:hAnsi="Calibri" w:cs="Calibri"/>
      <w:sz w:val="22"/>
      <w:szCs w:val="22"/>
    </w:rPr>
  </w:style>
  <w:style w:type="paragraph" w:customStyle="1" w:styleId="ConsPlusNormal">
    <w:name w:val="ConsPlusNormal"/>
    <w:rsid w:val="00C33BB3"/>
    <w:pPr>
      <w:suppressAutoHyphens/>
      <w:autoSpaceDE w:val="0"/>
      <w:ind w:firstLine="720"/>
    </w:pPr>
    <w:rPr>
      <w:rFonts w:ascii="Arial" w:hAnsi="Arial" w:cs="Arial"/>
      <w:lang w:eastAsia="ar-SA"/>
    </w:rPr>
  </w:style>
  <w:style w:type="paragraph" w:styleId="a7">
    <w:name w:val="header"/>
    <w:basedOn w:val="a"/>
    <w:link w:val="a8"/>
    <w:rsid w:val="00FC5B69"/>
    <w:pPr>
      <w:tabs>
        <w:tab w:val="center" w:pos="4677"/>
        <w:tab w:val="right" w:pos="9355"/>
      </w:tabs>
    </w:pPr>
  </w:style>
  <w:style w:type="character" w:customStyle="1" w:styleId="a8">
    <w:name w:val="Верхний колонтитул Знак"/>
    <w:basedOn w:val="a0"/>
    <w:link w:val="a7"/>
    <w:rsid w:val="00FC5B69"/>
    <w:rPr>
      <w:sz w:val="24"/>
      <w:szCs w:val="24"/>
    </w:rPr>
  </w:style>
  <w:style w:type="character" w:customStyle="1" w:styleId="extended-textshort">
    <w:name w:val="extended-text__short"/>
    <w:basedOn w:val="a0"/>
    <w:rsid w:val="00BC4D9C"/>
  </w:style>
  <w:style w:type="character" w:customStyle="1" w:styleId="30">
    <w:name w:val="Заголовок 3 Знак"/>
    <w:basedOn w:val="a0"/>
    <w:link w:val="3"/>
    <w:rsid w:val="00D347E9"/>
    <w:rPr>
      <w:rFonts w:asciiTheme="majorHAnsi" w:eastAsiaTheme="majorEastAsia" w:hAnsiTheme="majorHAnsi" w:cstheme="majorBidi"/>
      <w:color w:val="1F4D78" w:themeColor="accent1" w:themeShade="7F"/>
      <w:sz w:val="24"/>
      <w:szCs w:val="24"/>
    </w:rPr>
  </w:style>
  <w:style w:type="paragraph" w:styleId="a9">
    <w:name w:val="footer"/>
    <w:basedOn w:val="a"/>
    <w:link w:val="aa"/>
    <w:uiPriority w:val="99"/>
    <w:rsid w:val="00EE5EC2"/>
    <w:pPr>
      <w:tabs>
        <w:tab w:val="center" w:pos="4677"/>
        <w:tab w:val="right" w:pos="9355"/>
      </w:tabs>
    </w:pPr>
  </w:style>
  <w:style w:type="character" w:customStyle="1" w:styleId="aa">
    <w:name w:val="Нижний колонтитул Знак"/>
    <w:basedOn w:val="a0"/>
    <w:link w:val="a9"/>
    <w:uiPriority w:val="99"/>
    <w:rsid w:val="00EE5EC2"/>
    <w:rPr>
      <w:sz w:val="24"/>
      <w:szCs w:val="24"/>
    </w:rPr>
  </w:style>
  <w:style w:type="character" w:customStyle="1" w:styleId="1">
    <w:name w:val="Заголовок №1_"/>
    <w:link w:val="10"/>
    <w:uiPriority w:val="99"/>
    <w:locked/>
    <w:rsid w:val="00E17590"/>
    <w:rPr>
      <w:b/>
      <w:sz w:val="28"/>
      <w:shd w:val="clear" w:color="auto" w:fill="FFFFFF"/>
    </w:rPr>
  </w:style>
  <w:style w:type="paragraph" w:customStyle="1" w:styleId="10">
    <w:name w:val="Заголовок №1"/>
    <w:basedOn w:val="a"/>
    <w:link w:val="1"/>
    <w:uiPriority w:val="99"/>
    <w:rsid w:val="00E17590"/>
    <w:pPr>
      <w:widowControl w:val="0"/>
      <w:shd w:val="clear" w:color="auto" w:fill="FFFFFF"/>
      <w:spacing w:line="398" w:lineRule="exact"/>
      <w:jc w:val="center"/>
      <w:outlineLvl w:val="0"/>
    </w:pPr>
    <w:rPr>
      <w:b/>
      <w:sz w:val="28"/>
      <w:szCs w:val="20"/>
    </w:rPr>
  </w:style>
  <w:style w:type="character" w:styleId="ab">
    <w:name w:val="Hyperlink"/>
    <w:basedOn w:val="a0"/>
    <w:uiPriority w:val="99"/>
    <w:unhideWhenUsed/>
    <w:rsid w:val="001F5268"/>
    <w:rPr>
      <w:color w:val="0000FF"/>
      <w:u w:val="single"/>
    </w:rPr>
  </w:style>
  <w:style w:type="paragraph" w:customStyle="1" w:styleId="11">
    <w:name w:val="1"/>
    <w:basedOn w:val="a"/>
    <w:next w:val="a4"/>
    <w:uiPriority w:val="99"/>
    <w:unhideWhenUsed/>
    <w:qFormat/>
    <w:rsid w:val="007A473A"/>
    <w:pPr>
      <w:spacing w:before="100" w:beforeAutospacing="1" w:after="100" w:afterAutospacing="1"/>
    </w:pPr>
  </w:style>
  <w:style w:type="paragraph" w:customStyle="1" w:styleId="s16">
    <w:name w:val="s_16"/>
    <w:basedOn w:val="a"/>
    <w:rsid w:val="00F159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45663">
      <w:bodyDiv w:val="1"/>
      <w:marLeft w:val="0"/>
      <w:marRight w:val="0"/>
      <w:marTop w:val="0"/>
      <w:marBottom w:val="0"/>
      <w:divBdr>
        <w:top w:val="none" w:sz="0" w:space="0" w:color="auto"/>
        <w:left w:val="none" w:sz="0" w:space="0" w:color="auto"/>
        <w:bottom w:val="none" w:sz="0" w:space="0" w:color="auto"/>
        <w:right w:val="none" w:sz="0" w:space="0" w:color="auto"/>
      </w:divBdr>
      <w:divsChild>
        <w:div w:id="1691643869">
          <w:marLeft w:val="0"/>
          <w:marRight w:val="0"/>
          <w:marTop w:val="0"/>
          <w:marBottom w:val="0"/>
          <w:divBdr>
            <w:top w:val="none" w:sz="0" w:space="0" w:color="auto"/>
            <w:left w:val="none" w:sz="0" w:space="0" w:color="auto"/>
            <w:bottom w:val="none" w:sz="0" w:space="0" w:color="auto"/>
            <w:right w:val="none" w:sz="0" w:space="0" w:color="auto"/>
          </w:divBdr>
          <w:divsChild>
            <w:div w:id="221915018">
              <w:marLeft w:val="0"/>
              <w:marRight w:val="0"/>
              <w:marTop w:val="0"/>
              <w:marBottom w:val="0"/>
              <w:divBdr>
                <w:top w:val="none" w:sz="0" w:space="0" w:color="auto"/>
                <w:left w:val="none" w:sz="0" w:space="0" w:color="auto"/>
                <w:bottom w:val="none" w:sz="0" w:space="0" w:color="auto"/>
                <w:right w:val="none" w:sz="0" w:space="0" w:color="auto"/>
              </w:divBdr>
              <w:divsChild>
                <w:div w:id="1411349536">
                  <w:marLeft w:val="0"/>
                  <w:marRight w:val="0"/>
                  <w:marTop w:val="0"/>
                  <w:marBottom w:val="0"/>
                  <w:divBdr>
                    <w:top w:val="none" w:sz="0" w:space="0" w:color="auto"/>
                    <w:left w:val="none" w:sz="0" w:space="0" w:color="auto"/>
                    <w:bottom w:val="none" w:sz="0" w:space="0" w:color="auto"/>
                    <w:right w:val="none" w:sz="0" w:space="0" w:color="auto"/>
                  </w:divBdr>
                  <w:divsChild>
                    <w:div w:id="359624537">
                      <w:marLeft w:val="0"/>
                      <w:marRight w:val="0"/>
                      <w:marTop w:val="0"/>
                      <w:marBottom w:val="0"/>
                      <w:divBdr>
                        <w:top w:val="none" w:sz="0" w:space="0" w:color="auto"/>
                        <w:left w:val="none" w:sz="0" w:space="0" w:color="auto"/>
                        <w:bottom w:val="none" w:sz="0" w:space="0" w:color="auto"/>
                        <w:right w:val="none" w:sz="0" w:space="0" w:color="auto"/>
                      </w:divBdr>
                      <w:divsChild>
                        <w:div w:id="1889104594">
                          <w:marLeft w:val="0"/>
                          <w:marRight w:val="0"/>
                          <w:marTop w:val="0"/>
                          <w:marBottom w:val="0"/>
                          <w:divBdr>
                            <w:top w:val="none" w:sz="0" w:space="0" w:color="auto"/>
                            <w:left w:val="none" w:sz="0" w:space="0" w:color="auto"/>
                            <w:bottom w:val="none" w:sz="0" w:space="0" w:color="auto"/>
                            <w:right w:val="none" w:sz="0" w:space="0" w:color="auto"/>
                          </w:divBdr>
                          <w:divsChild>
                            <w:div w:id="315032289">
                              <w:marLeft w:val="0"/>
                              <w:marRight w:val="0"/>
                              <w:marTop w:val="0"/>
                              <w:marBottom w:val="0"/>
                              <w:divBdr>
                                <w:top w:val="none" w:sz="0" w:space="0" w:color="auto"/>
                                <w:left w:val="none" w:sz="0" w:space="0" w:color="auto"/>
                                <w:bottom w:val="none" w:sz="0" w:space="0" w:color="auto"/>
                                <w:right w:val="none" w:sz="0" w:space="0" w:color="auto"/>
                              </w:divBdr>
                              <w:divsChild>
                                <w:div w:id="14800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63988">
      <w:bodyDiv w:val="1"/>
      <w:marLeft w:val="0"/>
      <w:marRight w:val="0"/>
      <w:marTop w:val="0"/>
      <w:marBottom w:val="0"/>
      <w:divBdr>
        <w:top w:val="none" w:sz="0" w:space="0" w:color="auto"/>
        <w:left w:val="none" w:sz="0" w:space="0" w:color="auto"/>
        <w:bottom w:val="none" w:sz="0" w:space="0" w:color="auto"/>
        <w:right w:val="none" w:sz="0" w:space="0" w:color="auto"/>
      </w:divBdr>
    </w:div>
    <w:div w:id="1149055807">
      <w:bodyDiv w:val="1"/>
      <w:marLeft w:val="0"/>
      <w:marRight w:val="0"/>
      <w:marTop w:val="0"/>
      <w:marBottom w:val="0"/>
      <w:divBdr>
        <w:top w:val="none" w:sz="0" w:space="0" w:color="auto"/>
        <w:left w:val="none" w:sz="0" w:space="0" w:color="auto"/>
        <w:bottom w:val="none" w:sz="0" w:space="0" w:color="auto"/>
        <w:right w:val="none" w:sz="0" w:space="0" w:color="auto"/>
      </w:divBdr>
    </w:div>
    <w:div w:id="1806389249">
      <w:bodyDiv w:val="1"/>
      <w:marLeft w:val="0"/>
      <w:marRight w:val="0"/>
      <w:marTop w:val="0"/>
      <w:marBottom w:val="0"/>
      <w:divBdr>
        <w:top w:val="none" w:sz="0" w:space="0" w:color="auto"/>
        <w:left w:val="none" w:sz="0" w:space="0" w:color="auto"/>
        <w:bottom w:val="none" w:sz="0" w:space="0" w:color="auto"/>
        <w:right w:val="none" w:sz="0" w:space="0" w:color="auto"/>
      </w:divBdr>
    </w:div>
    <w:div w:id="197744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24E24-BC0C-49EE-BC0C-2D50AF81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1211</Words>
  <Characters>8833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Финансовое управление</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Надежда</dc:creator>
  <cp:keywords/>
  <dc:description/>
  <cp:lastModifiedBy>КСП Закупки</cp:lastModifiedBy>
  <cp:revision>24</cp:revision>
  <cp:lastPrinted>2025-09-29T14:31:00Z</cp:lastPrinted>
  <dcterms:created xsi:type="dcterms:W3CDTF">2025-05-16T13:28:00Z</dcterms:created>
  <dcterms:modified xsi:type="dcterms:W3CDTF">2025-11-01T11:47:00Z</dcterms:modified>
</cp:coreProperties>
</file>