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135" w:rsidRPr="00E46499" w:rsidRDefault="00A94135" w:rsidP="00A94135">
      <w:pPr>
        <w:tabs>
          <w:tab w:val="left" w:pos="9355"/>
        </w:tabs>
        <w:autoSpaceDE w:val="0"/>
        <w:autoSpaceDN w:val="0"/>
        <w:adjustRightInd w:val="0"/>
        <w:ind w:left="5398" w:right="-6"/>
        <w:jc w:val="right"/>
        <w:outlineLvl w:val="0"/>
        <w:rPr>
          <w:sz w:val="24"/>
          <w:szCs w:val="24"/>
        </w:rPr>
      </w:pPr>
      <w:r w:rsidRPr="00E46499">
        <w:rPr>
          <w:sz w:val="24"/>
          <w:szCs w:val="24"/>
        </w:rPr>
        <w:t>Приложение № 7</w:t>
      </w:r>
    </w:p>
    <w:p w:rsidR="00A94135" w:rsidRPr="00E46499" w:rsidRDefault="00A94135" w:rsidP="00A94135">
      <w:pPr>
        <w:tabs>
          <w:tab w:val="left" w:pos="9355"/>
        </w:tabs>
        <w:autoSpaceDE w:val="0"/>
        <w:autoSpaceDN w:val="0"/>
        <w:adjustRightInd w:val="0"/>
        <w:ind w:left="5398" w:right="-6"/>
        <w:jc w:val="right"/>
        <w:outlineLvl w:val="0"/>
        <w:rPr>
          <w:sz w:val="24"/>
          <w:szCs w:val="24"/>
        </w:rPr>
      </w:pPr>
      <w:r w:rsidRPr="00E46499">
        <w:rPr>
          <w:sz w:val="24"/>
          <w:szCs w:val="24"/>
        </w:rPr>
        <w:t>к распоряжению председателя</w:t>
      </w:r>
    </w:p>
    <w:p w:rsidR="00A94135" w:rsidRPr="00E46499" w:rsidRDefault="00A94135" w:rsidP="00A94135">
      <w:pPr>
        <w:tabs>
          <w:tab w:val="left" w:pos="9355"/>
        </w:tabs>
        <w:autoSpaceDE w:val="0"/>
        <w:autoSpaceDN w:val="0"/>
        <w:adjustRightInd w:val="0"/>
        <w:ind w:left="5398" w:right="-6"/>
        <w:jc w:val="right"/>
        <w:outlineLvl w:val="0"/>
        <w:rPr>
          <w:bCs/>
          <w:sz w:val="24"/>
          <w:szCs w:val="24"/>
        </w:rPr>
      </w:pPr>
      <w:r w:rsidRPr="00E46499">
        <w:rPr>
          <w:bCs/>
          <w:sz w:val="24"/>
          <w:szCs w:val="24"/>
        </w:rPr>
        <w:t>Контрольно-счетной палаты</w:t>
      </w:r>
    </w:p>
    <w:p w:rsidR="00A94135" w:rsidRPr="00E46499" w:rsidRDefault="00A94135" w:rsidP="00A94135">
      <w:pPr>
        <w:tabs>
          <w:tab w:val="left" w:pos="9355"/>
        </w:tabs>
        <w:autoSpaceDE w:val="0"/>
        <w:autoSpaceDN w:val="0"/>
        <w:adjustRightInd w:val="0"/>
        <w:ind w:left="5398" w:right="-6"/>
        <w:jc w:val="right"/>
        <w:outlineLvl w:val="0"/>
        <w:rPr>
          <w:bCs/>
          <w:sz w:val="24"/>
          <w:szCs w:val="24"/>
        </w:rPr>
      </w:pPr>
      <w:r w:rsidRPr="00E46499">
        <w:rPr>
          <w:bCs/>
          <w:sz w:val="24"/>
          <w:szCs w:val="24"/>
        </w:rPr>
        <w:t>Ленинского городского округа</w:t>
      </w:r>
    </w:p>
    <w:p w:rsidR="00A94135" w:rsidRPr="00E46499" w:rsidRDefault="00A94135" w:rsidP="00A94135">
      <w:pPr>
        <w:tabs>
          <w:tab w:val="left" w:pos="9355"/>
        </w:tabs>
        <w:autoSpaceDE w:val="0"/>
        <w:autoSpaceDN w:val="0"/>
        <w:adjustRightInd w:val="0"/>
        <w:ind w:left="5398" w:right="-6"/>
        <w:jc w:val="right"/>
        <w:outlineLvl w:val="0"/>
        <w:rPr>
          <w:bCs/>
          <w:sz w:val="24"/>
          <w:szCs w:val="24"/>
        </w:rPr>
      </w:pPr>
      <w:r w:rsidRPr="00E46499">
        <w:rPr>
          <w:bCs/>
          <w:sz w:val="24"/>
          <w:szCs w:val="24"/>
        </w:rPr>
        <w:t>Московской области</w:t>
      </w:r>
    </w:p>
    <w:p w:rsidR="00A94135" w:rsidRPr="00E46499" w:rsidRDefault="00A94135" w:rsidP="00A94135">
      <w:pPr>
        <w:tabs>
          <w:tab w:val="left" w:pos="9355"/>
        </w:tabs>
        <w:autoSpaceDE w:val="0"/>
        <w:autoSpaceDN w:val="0"/>
        <w:adjustRightInd w:val="0"/>
        <w:ind w:left="5398" w:right="-6"/>
        <w:jc w:val="right"/>
        <w:rPr>
          <w:sz w:val="24"/>
          <w:szCs w:val="24"/>
        </w:rPr>
      </w:pPr>
      <w:r w:rsidRPr="00E46499">
        <w:rPr>
          <w:sz w:val="24"/>
          <w:szCs w:val="24"/>
        </w:rPr>
        <w:t xml:space="preserve">от </w:t>
      </w:r>
      <w:r>
        <w:rPr>
          <w:sz w:val="24"/>
          <w:szCs w:val="24"/>
        </w:rPr>
        <w:t>22.01.2020</w:t>
      </w:r>
      <w:r w:rsidRPr="00E46499">
        <w:rPr>
          <w:sz w:val="24"/>
          <w:szCs w:val="24"/>
        </w:rPr>
        <w:t xml:space="preserve"> № </w:t>
      </w:r>
      <w:r>
        <w:rPr>
          <w:sz w:val="24"/>
          <w:szCs w:val="24"/>
        </w:rPr>
        <w:t>1/2</w:t>
      </w:r>
    </w:p>
    <w:p w:rsidR="00A94135" w:rsidRPr="00A94135" w:rsidRDefault="00A94135">
      <w:pPr>
        <w:rPr>
          <w:sz w:val="24"/>
          <w:szCs w:val="24"/>
        </w:rPr>
      </w:pPr>
      <w:bookmarkStart w:id="0" w:name="_GoBack"/>
      <w:bookmarkEnd w:id="0"/>
    </w:p>
    <w:p w:rsidR="00A94135" w:rsidRPr="00A94135" w:rsidRDefault="00A94135" w:rsidP="00A94135">
      <w:pPr>
        <w:jc w:val="center"/>
        <w:rPr>
          <w:sz w:val="24"/>
          <w:szCs w:val="24"/>
        </w:rPr>
      </w:pPr>
      <w:r w:rsidRPr="00A94135">
        <w:rPr>
          <w:sz w:val="24"/>
          <w:szCs w:val="24"/>
        </w:rPr>
        <w:t>Комиссия</w:t>
      </w:r>
    </w:p>
    <w:p w:rsidR="00A94135" w:rsidRPr="00A94135" w:rsidRDefault="00A94135" w:rsidP="00A94135">
      <w:pPr>
        <w:jc w:val="center"/>
        <w:rPr>
          <w:sz w:val="24"/>
          <w:szCs w:val="24"/>
        </w:rPr>
      </w:pPr>
      <w:r w:rsidRPr="00A94135">
        <w:rPr>
          <w:sz w:val="24"/>
          <w:szCs w:val="24"/>
        </w:rPr>
        <w:t>по соблюдению требований</w:t>
      </w:r>
    </w:p>
    <w:p w:rsidR="00A94135" w:rsidRPr="00A94135" w:rsidRDefault="00A94135" w:rsidP="00A94135">
      <w:pPr>
        <w:jc w:val="center"/>
        <w:rPr>
          <w:sz w:val="24"/>
          <w:szCs w:val="24"/>
        </w:rPr>
      </w:pPr>
      <w:r w:rsidRPr="00A94135">
        <w:rPr>
          <w:sz w:val="24"/>
          <w:szCs w:val="24"/>
        </w:rPr>
        <w:t>к служебному поведению муниципальных служащих</w:t>
      </w:r>
    </w:p>
    <w:p w:rsidR="00A94135" w:rsidRPr="00A94135" w:rsidRDefault="00A94135" w:rsidP="00A94135">
      <w:pPr>
        <w:jc w:val="center"/>
        <w:rPr>
          <w:sz w:val="24"/>
          <w:szCs w:val="24"/>
        </w:rPr>
      </w:pPr>
      <w:r w:rsidRPr="00A94135">
        <w:rPr>
          <w:sz w:val="24"/>
          <w:szCs w:val="24"/>
        </w:rPr>
        <w:t>и урегулированию конфликта интересов</w:t>
      </w:r>
    </w:p>
    <w:p w:rsidR="00B05954" w:rsidRPr="00A94135" w:rsidRDefault="00A94135" w:rsidP="00A94135">
      <w:pPr>
        <w:jc w:val="center"/>
        <w:rPr>
          <w:sz w:val="24"/>
          <w:szCs w:val="24"/>
        </w:rPr>
      </w:pPr>
      <w:r w:rsidRPr="00A94135">
        <w:rPr>
          <w:sz w:val="24"/>
          <w:szCs w:val="24"/>
        </w:rPr>
        <w:t xml:space="preserve">в </w:t>
      </w:r>
      <w:r w:rsidRPr="00A94135">
        <w:rPr>
          <w:sz w:val="24"/>
          <w:szCs w:val="24"/>
        </w:rPr>
        <w:t>Контрольно-счетной палате Ленинского городского округа</w:t>
      </w:r>
    </w:p>
    <w:p w:rsidR="00A94135" w:rsidRPr="00A94135" w:rsidRDefault="00A94135" w:rsidP="00A94135">
      <w:pPr>
        <w:jc w:val="center"/>
        <w:rPr>
          <w:sz w:val="24"/>
          <w:szCs w:val="24"/>
        </w:rPr>
      </w:pPr>
    </w:p>
    <w:p w:rsidR="00A94135" w:rsidRPr="00A94135" w:rsidRDefault="00A94135" w:rsidP="00A94135">
      <w:pPr>
        <w:jc w:val="center"/>
        <w:rPr>
          <w:sz w:val="24"/>
          <w:szCs w:val="24"/>
        </w:rPr>
      </w:pPr>
    </w:p>
    <w:p w:rsidR="00A94135" w:rsidRPr="00A94135" w:rsidRDefault="00A94135" w:rsidP="00A94135">
      <w:pPr>
        <w:jc w:val="center"/>
        <w:rPr>
          <w:sz w:val="24"/>
          <w:szCs w:val="24"/>
        </w:rPr>
      </w:pPr>
    </w:p>
    <w:p w:rsidR="00A94135" w:rsidRPr="00A94135" w:rsidRDefault="00A94135" w:rsidP="00A94135">
      <w:pPr>
        <w:ind w:firstLine="567"/>
        <w:rPr>
          <w:sz w:val="24"/>
          <w:szCs w:val="24"/>
          <w:u w:val="single"/>
        </w:rPr>
      </w:pPr>
      <w:r w:rsidRPr="00A94135">
        <w:rPr>
          <w:sz w:val="24"/>
          <w:szCs w:val="24"/>
          <w:u w:val="single"/>
        </w:rPr>
        <w:t>Председатель комиссии:</w:t>
      </w:r>
    </w:p>
    <w:p w:rsidR="00A94135" w:rsidRPr="00A94135" w:rsidRDefault="00A94135" w:rsidP="00A94135">
      <w:pPr>
        <w:ind w:firstLine="567"/>
        <w:jc w:val="both"/>
        <w:rPr>
          <w:sz w:val="24"/>
          <w:szCs w:val="24"/>
        </w:rPr>
      </w:pPr>
      <w:r w:rsidRPr="00A94135">
        <w:rPr>
          <w:sz w:val="24"/>
          <w:szCs w:val="24"/>
        </w:rPr>
        <w:t>1. Буслаева Надежда Владимировна - начальник отдела контрольной и экспертно-аналитической деятельности.</w:t>
      </w:r>
    </w:p>
    <w:p w:rsidR="00A94135" w:rsidRPr="00A94135" w:rsidRDefault="00A94135" w:rsidP="00A94135">
      <w:pPr>
        <w:ind w:firstLine="567"/>
        <w:jc w:val="both"/>
        <w:rPr>
          <w:sz w:val="24"/>
          <w:szCs w:val="24"/>
        </w:rPr>
      </w:pPr>
    </w:p>
    <w:p w:rsidR="00A94135" w:rsidRPr="00A94135" w:rsidRDefault="00A94135" w:rsidP="00A94135">
      <w:pPr>
        <w:ind w:firstLine="567"/>
        <w:jc w:val="both"/>
        <w:rPr>
          <w:sz w:val="24"/>
          <w:szCs w:val="24"/>
          <w:u w:val="single"/>
        </w:rPr>
      </w:pPr>
      <w:r w:rsidRPr="00A94135">
        <w:rPr>
          <w:sz w:val="24"/>
          <w:szCs w:val="24"/>
          <w:u w:val="single"/>
        </w:rPr>
        <w:t>Зам. председателя комиссии:</w:t>
      </w:r>
    </w:p>
    <w:p w:rsidR="00A94135" w:rsidRPr="00A94135" w:rsidRDefault="00A94135" w:rsidP="00A94135">
      <w:pPr>
        <w:ind w:firstLine="567"/>
        <w:jc w:val="both"/>
        <w:rPr>
          <w:sz w:val="24"/>
          <w:szCs w:val="24"/>
        </w:rPr>
      </w:pPr>
      <w:r w:rsidRPr="00A94135">
        <w:rPr>
          <w:sz w:val="24"/>
          <w:szCs w:val="24"/>
        </w:rPr>
        <w:t>2. Гурова Татьяна Андреевна – заместитель начальника отдела контрольной и экспертно-аналитической деятельности.</w:t>
      </w:r>
    </w:p>
    <w:p w:rsidR="00A94135" w:rsidRPr="00A94135" w:rsidRDefault="00A94135" w:rsidP="00A94135">
      <w:pPr>
        <w:ind w:firstLine="567"/>
        <w:rPr>
          <w:sz w:val="24"/>
          <w:szCs w:val="24"/>
        </w:rPr>
      </w:pPr>
    </w:p>
    <w:p w:rsidR="00A94135" w:rsidRPr="00A94135" w:rsidRDefault="00A94135" w:rsidP="00A94135">
      <w:pPr>
        <w:ind w:firstLine="567"/>
        <w:rPr>
          <w:sz w:val="24"/>
          <w:szCs w:val="24"/>
          <w:u w:val="single"/>
        </w:rPr>
      </w:pPr>
      <w:r w:rsidRPr="00A94135">
        <w:rPr>
          <w:sz w:val="24"/>
          <w:szCs w:val="24"/>
          <w:u w:val="single"/>
        </w:rPr>
        <w:t>Секретарь комиссии:</w:t>
      </w:r>
    </w:p>
    <w:p w:rsidR="00A94135" w:rsidRPr="00A94135" w:rsidRDefault="00A94135" w:rsidP="00A94135">
      <w:pPr>
        <w:ind w:firstLine="567"/>
        <w:rPr>
          <w:sz w:val="24"/>
          <w:szCs w:val="24"/>
        </w:rPr>
      </w:pPr>
      <w:r w:rsidRPr="00A94135">
        <w:rPr>
          <w:sz w:val="24"/>
          <w:szCs w:val="24"/>
        </w:rPr>
        <w:t xml:space="preserve">3. </w:t>
      </w:r>
      <w:proofErr w:type="spellStart"/>
      <w:r w:rsidRPr="00A94135">
        <w:rPr>
          <w:sz w:val="24"/>
          <w:szCs w:val="24"/>
        </w:rPr>
        <w:t>Панчева</w:t>
      </w:r>
      <w:proofErr w:type="spellEnd"/>
      <w:r w:rsidRPr="00A94135">
        <w:rPr>
          <w:sz w:val="24"/>
          <w:szCs w:val="24"/>
        </w:rPr>
        <w:t xml:space="preserve"> Юлия Борисовна – инспектор.</w:t>
      </w:r>
    </w:p>
    <w:p w:rsidR="00A94135" w:rsidRPr="00A94135" w:rsidRDefault="00A94135" w:rsidP="00A94135">
      <w:pPr>
        <w:ind w:firstLine="567"/>
        <w:rPr>
          <w:sz w:val="24"/>
          <w:szCs w:val="24"/>
        </w:rPr>
      </w:pPr>
    </w:p>
    <w:p w:rsidR="00A94135" w:rsidRPr="00A94135" w:rsidRDefault="00A94135" w:rsidP="00A94135">
      <w:pPr>
        <w:ind w:firstLine="567"/>
        <w:rPr>
          <w:sz w:val="24"/>
          <w:szCs w:val="24"/>
          <w:u w:val="single"/>
        </w:rPr>
      </w:pPr>
      <w:r w:rsidRPr="00A94135">
        <w:rPr>
          <w:sz w:val="24"/>
          <w:szCs w:val="24"/>
          <w:u w:val="single"/>
        </w:rPr>
        <w:t>Члены комиссии:</w:t>
      </w:r>
    </w:p>
    <w:p w:rsidR="00A94135" w:rsidRPr="00A94135" w:rsidRDefault="00A94135" w:rsidP="00A94135">
      <w:pPr>
        <w:ind w:firstLine="567"/>
        <w:rPr>
          <w:sz w:val="24"/>
          <w:szCs w:val="24"/>
        </w:rPr>
      </w:pPr>
      <w:r w:rsidRPr="00A94135">
        <w:rPr>
          <w:sz w:val="24"/>
          <w:szCs w:val="24"/>
        </w:rPr>
        <w:t>4. Махина Екатерина Викторовна - инспектор.</w:t>
      </w:r>
    </w:p>
    <w:p w:rsidR="00A94135" w:rsidRPr="00A94135" w:rsidRDefault="00A94135" w:rsidP="00A94135">
      <w:pPr>
        <w:ind w:firstLine="567"/>
        <w:rPr>
          <w:sz w:val="24"/>
          <w:szCs w:val="24"/>
        </w:rPr>
      </w:pPr>
      <w:r w:rsidRPr="00A94135">
        <w:rPr>
          <w:sz w:val="24"/>
          <w:szCs w:val="24"/>
        </w:rPr>
        <w:t xml:space="preserve">5. </w:t>
      </w:r>
      <w:proofErr w:type="spellStart"/>
      <w:r w:rsidRPr="00A94135">
        <w:rPr>
          <w:sz w:val="24"/>
          <w:szCs w:val="24"/>
        </w:rPr>
        <w:t>Чернышова</w:t>
      </w:r>
      <w:proofErr w:type="spellEnd"/>
      <w:r w:rsidRPr="00A94135">
        <w:rPr>
          <w:sz w:val="24"/>
          <w:szCs w:val="24"/>
        </w:rPr>
        <w:t xml:space="preserve"> Элеонора Борисовна – инспектор.</w:t>
      </w:r>
    </w:p>
    <w:p w:rsidR="00A94135" w:rsidRDefault="00A94135" w:rsidP="00A94135">
      <w:pPr>
        <w:jc w:val="center"/>
      </w:pPr>
    </w:p>
    <w:sectPr w:rsidR="00A94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35"/>
    <w:rsid w:val="00413332"/>
    <w:rsid w:val="00A94135"/>
    <w:rsid w:val="00B0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6226"/>
  <w15:chartTrackingRefBased/>
  <w15:docId w15:val="{92ACB50E-7384-4853-A84E-F88A8265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332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4133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qFormat/>
    <w:rsid w:val="00413332"/>
    <w:pPr>
      <w:keepNext/>
      <w:jc w:val="center"/>
      <w:outlineLvl w:val="1"/>
    </w:pPr>
    <w:rPr>
      <w:spacing w:val="40"/>
      <w:lang w:val="x-none"/>
    </w:rPr>
  </w:style>
  <w:style w:type="paragraph" w:styleId="3">
    <w:name w:val="heading 3"/>
    <w:basedOn w:val="a"/>
    <w:next w:val="a"/>
    <w:link w:val="30"/>
    <w:qFormat/>
    <w:rsid w:val="00413332"/>
    <w:pPr>
      <w:keepNext/>
      <w:jc w:val="center"/>
      <w:outlineLvl w:val="2"/>
    </w:pPr>
    <w:rPr>
      <w:b/>
      <w:position w:val="-10"/>
      <w:lang w:val="x-none"/>
    </w:rPr>
  </w:style>
  <w:style w:type="paragraph" w:styleId="4">
    <w:name w:val="heading 4"/>
    <w:basedOn w:val="a"/>
    <w:next w:val="a"/>
    <w:link w:val="40"/>
    <w:qFormat/>
    <w:rsid w:val="004133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3332"/>
    <w:rPr>
      <w:rFonts w:ascii="Cambria" w:hAnsi="Cambria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link w:val="2"/>
    <w:rsid w:val="00413332"/>
    <w:rPr>
      <w:rFonts w:ascii="Times New Roman" w:hAnsi="Times New Roman"/>
      <w:spacing w:val="40"/>
      <w:lang w:val="x-none" w:eastAsia="ru-RU"/>
    </w:rPr>
  </w:style>
  <w:style w:type="character" w:customStyle="1" w:styleId="30">
    <w:name w:val="Заголовок 3 Знак"/>
    <w:link w:val="3"/>
    <w:rsid w:val="00413332"/>
    <w:rPr>
      <w:rFonts w:ascii="Times New Roman" w:hAnsi="Times New Roman"/>
      <w:b/>
      <w:position w:val="-10"/>
      <w:lang w:val="x-none" w:eastAsia="ru-RU"/>
    </w:rPr>
  </w:style>
  <w:style w:type="character" w:customStyle="1" w:styleId="40">
    <w:name w:val="Заголовок 4 Знак"/>
    <w:link w:val="4"/>
    <w:rsid w:val="00413332"/>
    <w:rPr>
      <w:rFonts w:ascii="Cambria" w:hAnsi="Cambria"/>
      <w:b/>
      <w:bCs/>
      <w:i/>
      <w:iCs/>
      <w:color w:val="4F81BD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</cp:revision>
  <dcterms:created xsi:type="dcterms:W3CDTF">2021-11-26T11:41:00Z</dcterms:created>
  <dcterms:modified xsi:type="dcterms:W3CDTF">2021-11-26T11:44:00Z</dcterms:modified>
</cp:coreProperties>
</file>